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C6B" w:rsidRPr="00B34CDC" w:rsidRDefault="00794C6B" w:rsidP="00794C6B">
      <w:pPr>
        <w:jc w:val="center"/>
        <w:rPr>
          <w:rFonts w:cstheme="minorHAnsi"/>
          <w:b/>
        </w:rPr>
      </w:pPr>
      <w:r w:rsidRPr="00B34CDC">
        <w:rPr>
          <w:rFonts w:cstheme="minorHAnsi"/>
          <w:b/>
        </w:rPr>
        <w:t xml:space="preserve">T.C. </w:t>
      </w:r>
    </w:p>
    <w:p w:rsidR="00794C6B" w:rsidRPr="00B34CDC" w:rsidRDefault="00794C6B" w:rsidP="00794C6B">
      <w:pPr>
        <w:jc w:val="center"/>
        <w:rPr>
          <w:rFonts w:cstheme="minorHAnsi"/>
          <w:b/>
        </w:rPr>
      </w:pPr>
      <w:r w:rsidRPr="00B34CDC">
        <w:rPr>
          <w:rFonts w:cstheme="minorHAnsi"/>
          <w:b/>
        </w:rPr>
        <w:t xml:space="preserve">ATILIM </w:t>
      </w:r>
      <w:r w:rsidR="002D12E5" w:rsidRPr="00B34CDC">
        <w:rPr>
          <w:rFonts w:cstheme="minorHAnsi"/>
          <w:b/>
        </w:rPr>
        <w:t>UNIVERSITY FACULTY</w:t>
      </w:r>
      <w:r w:rsidR="00FF7FB8" w:rsidRPr="00B34CDC">
        <w:rPr>
          <w:rFonts w:cstheme="minorHAnsi"/>
          <w:b/>
        </w:rPr>
        <w:t xml:space="preserve"> OF MEDICINE</w:t>
      </w:r>
      <w:r w:rsidRPr="00B34CDC">
        <w:rPr>
          <w:rFonts w:cstheme="minorHAnsi"/>
          <w:b/>
        </w:rPr>
        <w:t xml:space="preserve"> </w:t>
      </w:r>
    </w:p>
    <w:p w:rsidR="00794C6B" w:rsidRPr="00B34CDC" w:rsidRDefault="0008598B" w:rsidP="00794C6B">
      <w:pPr>
        <w:jc w:val="center"/>
        <w:rPr>
          <w:rFonts w:cstheme="minorHAnsi"/>
          <w:b/>
        </w:rPr>
      </w:pPr>
      <w:r w:rsidRPr="00B34CDC">
        <w:rPr>
          <w:rFonts w:cstheme="minorHAnsi"/>
          <w:b/>
        </w:rPr>
        <w:t>EDUCATION IN 202</w:t>
      </w:r>
      <w:r w:rsidR="00993F3A">
        <w:rPr>
          <w:rFonts w:cstheme="minorHAnsi"/>
          <w:b/>
        </w:rPr>
        <w:t>2</w:t>
      </w:r>
      <w:r w:rsidRPr="00B34CDC">
        <w:rPr>
          <w:rFonts w:cstheme="minorHAnsi"/>
          <w:b/>
        </w:rPr>
        <w:t>-202</w:t>
      </w:r>
      <w:r w:rsidR="00993F3A">
        <w:rPr>
          <w:rFonts w:cstheme="minorHAnsi"/>
          <w:b/>
        </w:rPr>
        <w:t>3</w:t>
      </w:r>
      <w:r w:rsidRPr="00B34CDC">
        <w:rPr>
          <w:rFonts w:cstheme="minorHAnsi"/>
          <w:b/>
        </w:rPr>
        <w:t xml:space="preserve"> ACADEMIC YEAR</w:t>
      </w:r>
    </w:p>
    <w:p w:rsidR="00794C6B" w:rsidRPr="00B34CDC" w:rsidRDefault="0080214F" w:rsidP="0080214F">
      <w:pPr>
        <w:jc w:val="center"/>
        <w:rPr>
          <w:rFonts w:cstheme="minorHAnsi"/>
          <w:b/>
        </w:rPr>
      </w:pPr>
      <w:r w:rsidRPr="00B34CDC">
        <w:rPr>
          <w:rFonts w:cstheme="minorHAnsi"/>
          <w:b/>
        </w:rPr>
        <w:t>ACADEMIC CALENDAR</w:t>
      </w:r>
    </w:p>
    <w:p w:rsidR="00486462" w:rsidRPr="00B34CDC" w:rsidRDefault="00486462" w:rsidP="00486462">
      <w:pPr>
        <w:jc w:val="both"/>
        <w:rPr>
          <w:rFonts w:cstheme="minorHAnsi"/>
          <w:b/>
          <w:color w:val="FF0000"/>
          <w:lang w:val="en-US"/>
        </w:rPr>
      </w:pPr>
      <w:r w:rsidRPr="00B34CDC">
        <w:rPr>
          <w:rFonts w:cstheme="minorHAnsi"/>
          <w:b/>
          <w:color w:val="FF0000"/>
          <w:lang w:val="en-US"/>
        </w:rPr>
        <w:t xml:space="preserve">Laboratory Lessons: </w:t>
      </w:r>
    </w:p>
    <w:p w:rsidR="00486462" w:rsidRPr="00B34CDC" w:rsidRDefault="003E182E" w:rsidP="0077193B">
      <w:pPr>
        <w:pStyle w:val="ListeParagraf"/>
        <w:numPr>
          <w:ilvl w:val="0"/>
          <w:numId w:val="16"/>
        </w:numPr>
        <w:jc w:val="both"/>
        <w:rPr>
          <w:rFonts w:cstheme="minorHAnsi"/>
          <w:lang w:val="en-US"/>
        </w:rPr>
      </w:pPr>
      <w:r w:rsidRPr="00B34CDC">
        <w:rPr>
          <w:rFonts w:cstheme="minorHAnsi"/>
          <w:lang w:val="en-US"/>
        </w:rPr>
        <w:t>Individual cranial bones neurocranium and viscerocranium (1-hour, Dr. Öktem</w:t>
      </w:r>
      <w:r w:rsidR="00993F3A">
        <w:rPr>
          <w:rFonts w:cstheme="minorHAnsi"/>
          <w:lang w:val="en-US"/>
        </w:rPr>
        <w:t>&amp; Brohi</w:t>
      </w:r>
      <w:r w:rsidRPr="00B34CDC">
        <w:rPr>
          <w:rFonts w:cstheme="minorHAnsi"/>
          <w:lang w:val="en-US"/>
        </w:rPr>
        <w:t>)</w:t>
      </w:r>
    </w:p>
    <w:p w:rsidR="003E182E" w:rsidRPr="00B34CDC" w:rsidRDefault="003E182E" w:rsidP="0077193B">
      <w:pPr>
        <w:pStyle w:val="ListeParagraf"/>
        <w:numPr>
          <w:ilvl w:val="0"/>
          <w:numId w:val="16"/>
        </w:numPr>
        <w:jc w:val="both"/>
        <w:rPr>
          <w:rFonts w:cstheme="minorHAnsi"/>
          <w:lang w:val="en-US"/>
        </w:rPr>
      </w:pPr>
      <w:r w:rsidRPr="00B34CDC">
        <w:rPr>
          <w:rFonts w:cstheme="minorHAnsi"/>
          <w:lang w:val="en-US"/>
        </w:rPr>
        <w:t xml:space="preserve">The whole of the skull </w:t>
      </w:r>
      <w:r w:rsidR="00993F3A" w:rsidRPr="00B34CDC">
        <w:rPr>
          <w:rFonts w:cstheme="minorHAnsi"/>
          <w:lang w:val="en-US"/>
        </w:rPr>
        <w:t>(1-hour, Dr. Öktem</w:t>
      </w:r>
      <w:r w:rsidR="00993F3A">
        <w:rPr>
          <w:rFonts w:cstheme="minorHAnsi"/>
          <w:lang w:val="en-US"/>
        </w:rPr>
        <w:t>&amp; Brohi</w:t>
      </w:r>
      <w:r w:rsidR="00993F3A" w:rsidRPr="00B34CDC">
        <w:rPr>
          <w:rFonts w:cstheme="minorHAnsi"/>
          <w:lang w:val="en-US"/>
        </w:rPr>
        <w:t>)</w:t>
      </w:r>
    </w:p>
    <w:p w:rsidR="003E182E" w:rsidRPr="00B34CDC" w:rsidRDefault="003E182E" w:rsidP="0077193B">
      <w:pPr>
        <w:pStyle w:val="ListeParagraf"/>
        <w:numPr>
          <w:ilvl w:val="0"/>
          <w:numId w:val="16"/>
        </w:numPr>
        <w:jc w:val="both"/>
        <w:rPr>
          <w:rFonts w:cstheme="minorHAnsi"/>
          <w:lang w:val="en-US"/>
        </w:rPr>
      </w:pPr>
      <w:r w:rsidRPr="00B34CDC">
        <w:rPr>
          <w:rFonts w:cstheme="minorHAnsi"/>
          <w:lang w:val="en-US"/>
        </w:rPr>
        <w:t>Central nervous system (1-hour, Dr. Aykanat</w:t>
      </w:r>
      <w:r w:rsidR="00993F3A">
        <w:rPr>
          <w:rFonts w:cstheme="minorHAnsi"/>
          <w:lang w:val="en-US"/>
        </w:rPr>
        <w:t>&amp; Süzer</w:t>
      </w:r>
      <w:r w:rsidRPr="00B34CDC">
        <w:rPr>
          <w:rFonts w:cstheme="minorHAnsi"/>
          <w:lang w:val="en-US"/>
        </w:rPr>
        <w:t>)</w:t>
      </w:r>
    </w:p>
    <w:p w:rsidR="003E182E" w:rsidRPr="00B34CDC" w:rsidRDefault="003E182E" w:rsidP="0077193B">
      <w:pPr>
        <w:pStyle w:val="ListeParagraf"/>
        <w:numPr>
          <w:ilvl w:val="0"/>
          <w:numId w:val="16"/>
        </w:numPr>
        <w:jc w:val="both"/>
        <w:rPr>
          <w:rFonts w:cstheme="minorHAnsi"/>
          <w:lang w:val="en-US"/>
        </w:rPr>
      </w:pPr>
      <w:r w:rsidRPr="00B34CDC">
        <w:rPr>
          <w:rFonts w:cstheme="minorHAnsi"/>
          <w:lang w:val="en-US"/>
        </w:rPr>
        <w:t xml:space="preserve">Spinal cord, Brain stem and cerebellum </w:t>
      </w:r>
      <w:r w:rsidR="00993F3A" w:rsidRPr="00B34CDC">
        <w:rPr>
          <w:rFonts w:cstheme="minorHAnsi"/>
          <w:lang w:val="en-US"/>
        </w:rPr>
        <w:t>(1-hour, Dr. Öktem</w:t>
      </w:r>
      <w:r w:rsidR="00993F3A">
        <w:rPr>
          <w:rFonts w:cstheme="minorHAnsi"/>
          <w:lang w:val="en-US"/>
        </w:rPr>
        <w:t>&amp; Brohi</w:t>
      </w:r>
      <w:r w:rsidR="00993F3A" w:rsidRPr="00B34CDC">
        <w:rPr>
          <w:rFonts w:cstheme="minorHAnsi"/>
          <w:lang w:val="en-US"/>
        </w:rPr>
        <w:t>)</w:t>
      </w:r>
    </w:p>
    <w:p w:rsidR="003E182E" w:rsidRPr="00B34CDC" w:rsidRDefault="003E182E" w:rsidP="0077193B">
      <w:pPr>
        <w:pStyle w:val="ListeParagraf"/>
        <w:numPr>
          <w:ilvl w:val="0"/>
          <w:numId w:val="16"/>
        </w:numPr>
        <w:jc w:val="both"/>
        <w:rPr>
          <w:rFonts w:cstheme="minorHAnsi"/>
          <w:lang w:val="en-US"/>
        </w:rPr>
      </w:pPr>
      <w:r w:rsidRPr="00B34CDC">
        <w:rPr>
          <w:rFonts w:cstheme="minorHAnsi"/>
          <w:lang w:val="en-US"/>
        </w:rPr>
        <w:t xml:space="preserve">Cranial nerves </w:t>
      </w:r>
      <w:r w:rsidR="00993F3A" w:rsidRPr="00B34CDC">
        <w:rPr>
          <w:rFonts w:cstheme="minorHAnsi"/>
          <w:lang w:val="en-US"/>
        </w:rPr>
        <w:t>(1-hour, Dr. Öktem</w:t>
      </w:r>
      <w:r w:rsidR="00993F3A">
        <w:rPr>
          <w:rFonts w:cstheme="minorHAnsi"/>
          <w:lang w:val="en-US"/>
        </w:rPr>
        <w:t>&amp; Brohi</w:t>
      </w:r>
      <w:r w:rsidR="00993F3A" w:rsidRPr="00B34CDC">
        <w:rPr>
          <w:rFonts w:cstheme="minorHAnsi"/>
          <w:lang w:val="en-US"/>
        </w:rPr>
        <w:t>)</w:t>
      </w:r>
    </w:p>
    <w:p w:rsidR="003E182E" w:rsidRPr="00B34CDC" w:rsidRDefault="003E182E" w:rsidP="0077193B">
      <w:pPr>
        <w:pStyle w:val="ListeParagraf"/>
        <w:numPr>
          <w:ilvl w:val="0"/>
          <w:numId w:val="16"/>
        </w:numPr>
        <w:jc w:val="both"/>
        <w:rPr>
          <w:rFonts w:cstheme="minorHAnsi"/>
          <w:lang w:val="en-US"/>
        </w:rPr>
      </w:pPr>
      <w:r w:rsidRPr="00B34CDC">
        <w:rPr>
          <w:rFonts w:cstheme="minorHAnsi"/>
          <w:lang w:val="en-US"/>
        </w:rPr>
        <w:t xml:space="preserve">Diencephalon, the basal ganglia </w:t>
      </w:r>
      <w:r w:rsidR="00993F3A" w:rsidRPr="00B34CDC">
        <w:rPr>
          <w:rFonts w:cstheme="minorHAnsi"/>
          <w:lang w:val="en-US"/>
        </w:rPr>
        <w:t>(1-hour, Dr. Öktem</w:t>
      </w:r>
      <w:r w:rsidR="00993F3A">
        <w:rPr>
          <w:rFonts w:cstheme="minorHAnsi"/>
          <w:lang w:val="en-US"/>
        </w:rPr>
        <w:t>&amp; Brohi</w:t>
      </w:r>
      <w:r w:rsidR="00993F3A" w:rsidRPr="00B34CDC">
        <w:rPr>
          <w:rFonts w:cstheme="minorHAnsi"/>
          <w:lang w:val="en-US"/>
        </w:rPr>
        <w:t>)</w:t>
      </w:r>
    </w:p>
    <w:p w:rsidR="003E182E" w:rsidRPr="00B34CDC" w:rsidRDefault="003E182E" w:rsidP="0077193B">
      <w:pPr>
        <w:pStyle w:val="ListeParagraf"/>
        <w:numPr>
          <w:ilvl w:val="0"/>
          <w:numId w:val="16"/>
        </w:numPr>
        <w:jc w:val="both"/>
        <w:rPr>
          <w:rFonts w:cstheme="minorHAnsi"/>
          <w:lang w:val="en-US"/>
        </w:rPr>
      </w:pPr>
      <w:r w:rsidRPr="00B34CDC">
        <w:rPr>
          <w:rFonts w:cstheme="minorHAnsi"/>
          <w:lang w:val="en-US"/>
        </w:rPr>
        <w:t xml:space="preserve">Cerebral hemispheres </w:t>
      </w:r>
      <w:r w:rsidR="00993F3A" w:rsidRPr="00B34CDC">
        <w:rPr>
          <w:rFonts w:cstheme="minorHAnsi"/>
          <w:lang w:val="en-US"/>
        </w:rPr>
        <w:t>(1-hour, Dr. Öktem</w:t>
      </w:r>
      <w:r w:rsidR="00993F3A">
        <w:rPr>
          <w:rFonts w:cstheme="minorHAnsi"/>
          <w:lang w:val="en-US"/>
        </w:rPr>
        <w:t>&amp; Brohi</w:t>
      </w:r>
      <w:r w:rsidR="00993F3A" w:rsidRPr="00B34CDC">
        <w:rPr>
          <w:rFonts w:cstheme="minorHAnsi"/>
          <w:lang w:val="en-US"/>
        </w:rPr>
        <w:t>)</w:t>
      </w:r>
    </w:p>
    <w:p w:rsidR="003E182E" w:rsidRPr="00B34CDC" w:rsidRDefault="003E182E" w:rsidP="0077193B">
      <w:pPr>
        <w:pStyle w:val="ListeParagraf"/>
        <w:numPr>
          <w:ilvl w:val="0"/>
          <w:numId w:val="16"/>
        </w:numPr>
        <w:jc w:val="both"/>
        <w:rPr>
          <w:rFonts w:cstheme="minorHAnsi"/>
          <w:lang w:val="en-US"/>
        </w:rPr>
      </w:pPr>
      <w:r w:rsidRPr="00B34CDC">
        <w:rPr>
          <w:rFonts w:cstheme="minorHAnsi"/>
          <w:lang w:val="en-US"/>
        </w:rPr>
        <w:t xml:space="preserve">Tension reflexes (Dr. Dursun &amp; Dr. </w:t>
      </w:r>
      <w:r w:rsidR="0077193B" w:rsidRPr="00B34CDC">
        <w:rPr>
          <w:rFonts w:cstheme="minorHAnsi"/>
          <w:lang w:val="en-US"/>
        </w:rPr>
        <w:t>Sarıkaya</w:t>
      </w:r>
      <w:r w:rsidRPr="00B34CDC">
        <w:rPr>
          <w:rFonts w:cstheme="minorHAnsi"/>
          <w:lang w:val="en-US"/>
        </w:rPr>
        <w:t>)</w:t>
      </w:r>
    </w:p>
    <w:p w:rsidR="003E182E" w:rsidRPr="00B34CDC" w:rsidRDefault="003E182E" w:rsidP="0077193B">
      <w:pPr>
        <w:pStyle w:val="ListeParagraf"/>
        <w:numPr>
          <w:ilvl w:val="0"/>
          <w:numId w:val="16"/>
        </w:numPr>
        <w:jc w:val="both"/>
        <w:rPr>
          <w:rFonts w:cstheme="minorHAnsi"/>
          <w:lang w:val="en-US"/>
        </w:rPr>
      </w:pPr>
      <w:r w:rsidRPr="00B34CDC">
        <w:rPr>
          <w:rFonts w:cstheme="minorHAnsi"/>
          <w:lang w:val="en-US"/>
        </w:rPr>
        <w:t>Vessels of the central nervous system,</w:t>
      </w:r>
      <w:r w:rsidR="0013716C">
        <w:rPr>
          <w:rFonts w:cstheme="minorHAnsi"/>
          <w:lang w:val="en-US"/>
        </w:rPr>
        <w:t xml:space="preserve"> </w:t>
      </w:r>
      <w:r w:rsidRPr="00B34CDC">
        <w:rPr>
          <w:rFonts w:cstheme="minorHAnsi"/>
          <w:lang w:val="en-US"/>
        </w:rPr>
        <w:t xml:space="preserve">The meninges and sinuses of the brain </w:t>
      </w:r>
      <w:r w:rsidR="00993F3A" w:rsidRPr="00B34CDC">
        <w:rPr>
          <w:rFonts w:cstheme="minorHAnsi"/>
          <w:lang w:val="en-US"/>
        </w:rPr>
        <w:t>(1-hour, Dr. Öktem</w:t>
      </w:r>
      <w:r w:rsidR="00993F3A">
        <w:rPr>
          <w:rFonts w:cstheme="minorHAnsi"/>
          <w:lang w:val="en-US"/>
        </w:rPr>
        <w:t>&amp; Brohi</w:t>
      </w:r>
      <w:r w:rsidR="00993F3A" w:rsidRPr="00B34CDC">
        <w:rPr>
          <w:rFonts w:cstheme="minorHAnsi"/>
          <w:lang w:val="en-US"/>
        </w:rPr>
        <w:t>)</w:t>
      </w:r>
    </w:p>
    <w:p w:rsidR="003E182E" w:rsidRPr="00B34CDC" w:rsidRDefault="003E182E" w:rsidP="0077193B">
      <w:pPr>
        <w:pStyle w:val="ListeParagraf"/>
        <w:numPr>
          <w:ilvl w:val="0"/>
          <w:numId w:val="16"/>
        </w:numPr>
        <w:jc w:val="both"/>
        <w:rPr>
          <w:rFonts w:cstheme="minorHAnsi"/>
          <w:lang w:val="en-US"/>
        </w:rPr>
      </w:pPr>
      <w:r w:rsidRPr="00B34CDC">
        <w:rPr>
          <w:rFonts w:cstheme="minorHAnsi"/>
          <w:lang w:val="en-US"/>
        </w:rPr>
        <w:t xml:space="preserve">The orbit and its contents and the eyeball </w:t>
      </w:r>
      <w:r w:rsidR="00993F3A" w:rsidRPr="00B34CDC">
        <w:rPr>
          <w:rFonts w:cstheme="minorHAnsi"/>
          <w:lang w:val="en-US"/>
        </w:rPr>
        <w:t>(1-hour, Dr. Öktem</w:t>
      </w:r>
      <w:r w:rsidR="00993F3A">
        <w:rPr>
          <w:rFonts w:cstheme="minorHAnsi"/>
          <w:lang w:val="en-US"/>
        </w:rPr>
        <w:t>&amp; Brohi</w:t>
      </w:r>
      <w:r w:rsidR="00993F3A" w:rsidRPr="00B34CDC">
        <w:rPr>
          <w:rFonts w:cstheme="minorHAnsi"/>
          <w:lang w:val="en-US"/>
        </w:rPr>
        <w:t>)</w:t>
      </w:r>
    </w:p>
    <w:p w:rsidR="003E182E" w:rsidRPr="00B34CDC" w:rsidRDefault="003E182E" w:rsidP="0077193B">
      <w:pPr>
        <w:pStyle w:val="ListeParagraf"/>
        <w:numPr>
          <w:ilvl w:val="0"/>
          <w:numId w:val="16"/>
        </w:numPr>
        <w:jc w:val="both"/>
        <w:rPr>
          <w:rFonts w:cstheme="minorHAnsi"/>
          <w:lang w:val="en-US"/>
        </w:rPr>
      </w:pPr>
      <w:r w:rsidRPr="00B34CDC">
        <w:rPr>
          <w:rFonts w:cstheme="minorHAnsi"/>
          <w:lang w:val="en-US"/>
        </w:rPr>
        <w:t>Visual field, visual acuity and color vision, accommodation and pupil reflex (1</w:t>
      </w:r>
      <w:r w:rsidR="0077193B" w:rsidRPr="00B34CDC">
        <w:rPr>
          <w:rFonts w:cstheme="minorHAnsi"/>
          <w:lang w:val="en-US"/>
        </w:rPr>
        <w:t>-</w:t>
      </w:r>
      <w:r w:rsidRPr="00B34CDC">
        <w:rPr>
          <w:rFonts w:cstheme="minorHAnsi"/>
          <w:lang w:val="en-US"/>
        </w:rPr>
        <w:t>hour, Dr. Dursun &amp; Dr. Sarıkaya)</w:t>
      </w:r>
    </w:p>
    <w:p w:rsidR="003E182E" w:rsidRPr="00B34CDC" w:rsidRDefault="003E182E" w:rsidP="0077193B">
      <w:pPr>
        <w:pStyle w:val="ListeParagraf"/>
        <w:numPr>
          <w:ilvl w:val="0"/>
          <w:numId w:val="16"/>
        </w:numPr>
        <w:jc w:val="both"/>
        <w:rPr>
          <w:rFonts w:cstheme="minorHAnsi"/>
          <w:lang w:val="en-US"/>
        </w:rPr>
      </w:pPr>
      <w:r w:rsidRPr="00B34CDC">
        <w:rPr>
          <w:rFonts w:cstheme="minorHAnsi"/>
          <w:lang w:val="en-US"/>
        </w:rPr>
        <w:t xml:space="preserve">The ear </w:t>
      </w:r>
      <w:r w:rsidR="00993F3A" w:rsidRPr="00B34CDC">
        <w:rPr>
          <w:rFonts w:cstheme="minorHAnsi"/>
          <w:lang w:val="en-US"/>
        </w:rPr>
        <w:t>(1-hour, Dr. Öktem</w:t>
      </w:r>
      <w:r w:rsidR="00993F3A">
        <w:rPr>
          <w:rFonts w:cstheme="minorHAnsi"/>
          <w:lang w:val="en-US"/>
        </w:rPr>
        <w:t>&amp; Brohi</w:t>
      </w:r>
      <w:r w:rsidR="00993F3A" w:rsidRPr="00B34CDC">
        <w:rPr>
          <w:rFonts w:cstheme="minorHAnsi"/>
          <w:lang w:val="en-US"/>
        </w:rPr>
        <w:t>)</w:t>
      </w:r>
    </w:p>
    <w:p w:rsidR="003E182E" w:rsidRPr="00B34CDC" w:rsidRDefault="003E182E" w:rsidP="0077193B">
      <w:pPr>
        <w:pStyle w:val="ListeParagraf"/>
        <w:numPr>
          <w:ilvl w:val="0"/>
          <w:numId w:val="16"/>
        </w:numPr>
        <w:jc w:val="both"/>
        <w:rPr>
          <w:rFonts w:cstheme="minorHAnsi"/>
          <w:lang w:val="en-US"/>
        </w:rPr>
      </w:pPr>
      <w:r w:rsidRPr="00B34CDC">
        <w:rPr>
          <w:rFonts w:cstheme="minorHAnsi"/>
          <w:lang w:val="en-US"/>
        </w:rPr>
        <w:t xml:space="preserve">Eye and Ear Histology </w:t>
      </w:r>
      <w:r w:rsidR="00993F3A" w:rsidRPr="00B34CDC">
        <w:rPr>
          <w:rFonts w:cstheme="minorHAnsi"/>
          <w:lang w:val="en-US"/>
        </w:rPr>
        <w:t>(1-hour, Dr. Aykanat</w:t>
      </w:r>
      <w:r w:rsidR="00993F3A">
        <w:rPr>
          <w:rFonts w:cstheme="minorHAnsi"/>
          <w:lang w:val="en-US"/>
        </w:rPr>
        <w:t>&amp; Süzer</w:t>
      </w:r>
      <w:r w:rsidR="00993F3A" w:rsidRPr="00B34CDC">
        <w:rPr>
          <w:rFonts w:cstheme="minorHAnsi"/>
          <w:lang w:val="en-US"/>
        </w:rPr>
        <w:t>)</w:t>
      </w:r>
    </w:p>
    <w:p w:rsidR="003E182E" w:rsidRPr="00B34CDC" w:rsidRDefault="003E182E" w:rsidP="0077193B">
      <w:pPr>
        <w:pStyle w:val="ListeParagraf"/>
        <w:numPr>
          <w:ilvl w:val="0"/>
          <w:numId w:val="16"/>
        </w:numPr>
        <w:jc w:val="both"/>
        <w:rPr>
          <w:rFonts w:cstheme="minorHAnsi"/>
          <w:lang w:val="en-US"/>
        </w:rPr>
      </w:pPr>
      <w:r w:rsidRPr="00B34CDC">
        <w:rPr>
          <w:rFonts w:cstheme="minorHAnsi"/>
          <w:lang w:val="en-US"/>
        </w:rPr>
        <w:t>Hearing tests (</w:t>
      </w:r>
      <w:r w:rsidR="0077193B" w:rsidRPr="00B34CDC">
        <w:rPr>
          <w:rFonts w:cstheme="minorHAnsi"/>
          <w:lang w:val="en-US"/>
        </w:rPr>
        <w:t xml:space="preserve">1-hour, </w:t>
      </w:r>
      <w:r w:rsidRPr="00B34CDC">
        <w:rPr>
          <w:rFonts w:cstheme="minorHAnsi"/>
          <w:lang w:val="en-US"/>
        </w:rPr>
        <w:t>Dr. Dursun &amp; Dr. Sarıkaya)</w:t>
      </w:r>
    </w:p>
    <w:p w:rsidR="0077193B" w:rsidRPr="00B34CDC" w:rsidRDefault="0077193B" w:rsidP="0077193B">
      <w:pPr>
        <w:pStyle w:val="ListeParagraf"/>
        <w:numPr>
          <w:ilvl w:val="0"/>
          <w:numId w:val="16"/>
        </w:numPr>
        <w:jc w:val="both"/>
        <w:rPr>
          <w:rFonts w:cstheme="minorHAnsi"/>
          <w:lang w:val="en-US"/>
        </w:rPr>
      </w:pPr>
      <w:r w:rsidRPr="00B34CDC">
        <w:rPr>
          <w:rFonts w:cstheme="minorHAnsi"/>
          <w:lang w:val="en-US"/>
        </w:rPr>
        <w:t>Pathology of CNS (1-hour, Dr. Yurdakan &amp; Dr. Boduroğlu)</w:t>
      </w:r>
    </w:p>
    <w:p w:rsidR="003E182E" w:rsidRPr="00B34CDC" w:rsidRDefault="003E182E" w:rsidP="00486462">
      <w:pPr>
        <w:ind w:left="360"/>
        <w:jc w:val="both"/>
        <w:rPr>
          <w:rFonts w:cstheme="minorHAnsi"/>
          <w:lang w:val="en-US"/>
        </w:rPr>
      </w:pPr>
    </w:p>
    <w:tbl>
      <w:tblPr>
        <w:tblStyle w:val="TabloKlavuzu"/>
        <w:tblW w:w="0" w:type="auto"/>
        <w:tblLook w:val="04A0" w:firstRow="1" w:lastRow="0" w:firstColumn="1" w:lastColumn="0" w:noHBand="0" w:noVBand="1"/>
      </w:tblPr>
      <w:tblGrid>
        <w:gridCol w:w="2799"/>
        <w:gridCol w:w="3217"/>
        <w:gridCol w:w="3046"/>
      </w:tblGrid>
      <w:tr w:rsidR="00993F3A" w:rsidRPr="00967B66" w:rsidTr="00C4632C">
        <w:tc>
          <w:tcPr>
            <w:tcW w:w="2799" w:type="dxa"/>
          </w:tcPr>
          <w:p w:rsidR="00993F3A" w:rsidRPr="00967B66" w:rsidRDefault="00993F3A" w:rsidP="00C4632C">
            <w:pPr>
              <w:jc w:val="center"/>
              <w:rPr>
                <w:b/>
                <w:lang w:val="en-US"/>
              </w:rPr>
            </w:pPr>
            <w:r w:rsidRPr="00967B66">
              <w:rPr>
                <w:b/>
                <w:lang w:val="en-US"/>
              </w:rPr>
              <w:t>COMMITTEE NAME</w:t>
            </w:r>
          </w:p>
        </w:tc>
        <w:tc>
          <w:tcPr>
            <w:tcW w:w="3217" w:type="dxa"/>
          </w:tcPr>
          <w:p w:rsidR="00993F3A" w:rsidRPr="00967B66" w:rsidRDefault="00993F3A" w:rsidP="00C4632C">
            <w:pPr>
              <w:jc w:val="center"/>
              <w:rPr>
                <w:b/>
                <w:lang w:val="en-US"/>
              </w:rPr>
            </w:pPr>
            <w:r w:rsidRPr="00967B66">
              <w:rPr>
                <w:b/>
                <w:lang w:val="en-US"/>
              </w:rPr>
              <w:t>STARTING DATE</w:t>
            </w:r>
          </w:p>
        </w:tc>
        <w:tc>
          <w:tcPr>
            <w:tcW w:w="3046" w:type="dxa"/>
          </w:tcPr>
          <w:p w:rsidR="00993F3A" w:rsidRPr="00967B66" w:rsidRDefault="00993F3A" w:rsidP="00C4632C">
            <w:pPr>
              <w:jc w:val="center"/>
              <w:rPr>
                <w:b/>
                <w:lang w:val="en-US"/>
              </w:rPr>
            </w:pPr>
            <w:r w:rsidRPr="00967B66">
              <w:rPr>
                <w:b/>
                <w:lang w:val="en-US"/>
              </w:rPr>
              <w:t>COMPLETION DATE</w:t>
            </w:r>
          </w:p>
        </w:tc>
      </w:tr>
      <w:tr w:rsidR="00993F3A" w:rsidRPr="00967B66" w:rsidTr="00C4632C">
        <w:tc>
          <w:tcPr>
            <w:tcW w:w="2799" w:type="dxa"/>
          </w:tcPr>
          <w:p w:rsidR="00993F3A" w:rsidRPr="00967B66" w:rsidRDefault="00993F3A" w:rsidP="00C4632C">
            <w:pPr>
              <w:rPr>
                <w:b/>
                <w:lang w:val="en-US"/>
              </w:rPr>
            </w:pPr>
            <w:r w:rsidRPr="00967B66">
              <w:rPr>
                <w:b/>
                <w:lang w:val="en-US"/>
              </w:rPr>
              <w:t>MED 201</w:t>
            </w:r>
          </w:p>
        </w:tc>
        <w:tc>
          <w:tcPr>
            <w:tcW w:w="3217" w:type="dxa"/>
          </w:tcPr>
          <w:p w:rsidR="00993F3A" w:rsidRPr="00967B66" w:rsidRDefault="00993F3A" w:rsidP="00C4632C">
            <w:pPr>
              <w:rPr>
                <w:lang w:val="en-US"/>
              </w:rPr>
            </w:pPr>
            <w:r>
              <w:rPr>
                <w:lang w:val="en-US"/>
              </w:rPr>
              <w:t>12.09.2022</w:t>
            </w:r>
          </w:p>
        </w:tc>
        <w:tc>
          <w:tcPr>
            <w:tcW w:w="3046" w:type="dxa"/>
          </w:tcPr>
          <w:p w:rsidR="00993F3A" w:rsidRPr="00967B66" w:rsidRDefault="00993F3A" w:rsidP="00C4632C">
            <w:pPr>
              <w:rPr>
                <w:lang w:val="en-US"/>
              </w:rPr>
            </w:pPr>
            <w:r>
              <w:rPr>
                <w:lang w:val="en-US"/>
              </w:rPr>
              <w:t>21.10.2022</w:t>
            </w:r>
          </w:p>
        </w:tc>
      </w:tr>
      <w:tr w:rsidR="00993F3A" w:rsidRPr="00967B66" w:rsidTr="00C4632C">
        <w:tc>
          <w:tcPr>
            <w:tcW w:w="2799" w:type="dxa"/>
          </w:tcPr>
          <w:p w:rsidR="00993F3A" w:rsidRPr="00967B66" w:rsidRDefault="00993F3A" w:rsidP="00C4632C">
            <w:pPr>
              <w:rPr>
                <w:b/>
                <w:lang w:val="en-US"/>
              </w:rPr>
            </w:pPr>
            <w:r w:rsidRPr="00967B66">
              <w:rPr>
                <w:b/>
                <w:lang w:val="en-US"/>
              </w:rPr>
              <w:t>MED 203</w:t>
            </w:r>
          </w:p>
        </w:tc>
        <w:tc>
          <w:tcPr>
            <w:tcW w:w="3217" w:type="dxa"/>
          </w:tcPr>
          <w:p w:rsidR="00993F3A" w:rsidRPr="00967B66" w:rsidRDefault="00993F3A" w:rsidP="00C4632C">
            <w:pPr>
              <w:rPr>
                <w:lang w:val="en-US"/>
              </w:rPr>
            </w:pPr>
            <w:r>
              <w:rPr>
                <w:lang w:val="en-US"/>
              </w:rPr>
              <w:t>24.10.2022</w:t>
            </w:r>
          </w:p>
        </w:tc>
        <w:tc>
          <w:tcPr>
            <w:tcW w:w="3046" w:type="dxa"/>
          </w:tcPr>
          <w:p w:rsidR="00993F3A" w:rsidRPr="00967B66" w:rsidRDefault="00993F3A" w:rsidP="00C4632C">
            <w:pPr>
              <w:rPr>
                <w:lang w:val="en-US"/>
              </w:rPr>
            </w:pPr>
            <w:r>
              <w:rPr>
                <w:lang w:val="en-US"/>
              </w:rPr>
              <w:t>30.12.2022</w:t>
            </w:r>
          </w:p>
        </w:tc>
      </w:tr>
      <w:tr w:rsidR="00993F3A" w:rsidRPr="00967B66" w:rsidTr="00C4632C">
        <w:tc>
          <w:tcPr>
            <w:tcW w:w="2799" w:type="dxa"/>
          </w:tcPr>
          <w:p w:rsidR="00993F3A" w:rsidRPr="00967B66" w:rsidRDefault="00993F3A" w:rsidP="00C4632C">
            <w:pPr>
              <w:rPr>
                <w:b/>
                <w:lang w:val="en-US"/>
              </w:rPr>
            </w:pPr>
            <w:r w:rsidRPr="00967B66">
              <w:rPr>
                <w:b/>
                <w:lang w:val="en-US"/>
              </w:rPr>
              <w:t>MED 202</w:t>
            </w:r>
          </w:p>
        </w:tc>
        <w:tc>
          <w:tcPr>
            <w:tcW w:w="3217" w:type="dxa"/>
          </w:tcPr>
          <w:p w:rsidR="00993F3A" w:rsidRPr="00967B66" w:rsidRDefault="00993F3A" w:rsidP="00C4632C">
            <w:pPr>
              <w:rPr>
                <w:lang w:val="en-US"/>
              </w:rPr>
            </w:pPr>
            <w:r>
              <w:rPr>
                <w:lang w:val="en-US"/>
              </w:rPr>
              <w:t>16.01.2023</w:t>
            </w:r>
          </w:p>
        </w:tc>
        <w:tc>
          <w:tcPr>
            <w:tcW w:w="3046" w:type="dxa"/>
          </w:tcPr>
          <w:p w:rsidR="00993F3A" w:rsidRPr="00967B66" w:rsidRDefault="00993F3A" w:rsidP="00C4632C">
            <w:pPr>
              <w:rPr>
                <w:lang w:val="en-US"/>
              </w:rPr>
            </w:pPr>
            <w:r>
              <w:rPr>
                <w:lang w:val="en-US"/>
              </w:rPr>
              <w:t>24.03.2023</w:t>
            </w:r>
          </w:p>
        </w:tc>
      </w:tr>
      <w:tr w:rsidR="00993F3A" w:rsidRPr="00967B66" w:rsidTr="00C4632C">
        <w:tc>
          <w:tcPr>
            <w:tcW w:w="2799" w:type="dxa"/>
          </w:tcPr>
          <w:p w:rsidR="00993F3A" w:rsidRPr="00967B66" w:rsidRDefault="00993F3A" w:rsidP="00C4632C">
            <w:pPr>
              <w:rPr>
                <w:b/>
                <w:lang w:val="en-US"/>
              </w:rPr>
            </w:pPr>
            <w:r w:rsidRPr="00967B66">
              <w:rPr>
                <w:b/>
                <w:lang w:val="en-US"/>
              </w:rPr>
              <w:t>MED 204</w:t>
            </w:r>
          </w:p>
        </w:tc>
        <w:tc>
          <w:tcPr>
            <w:tcW w:w="3217" w:type="dxa"/>
          </w:tcPr>
          <w:p w:rsidR="00993F3A" w:rsidRPr="00967B66" w:rsidRDefault="00993F3A" w:rsidP="00C4632C">
            <w:pPr>
              <w:rPr>
                <w:lang w:val="en-US"/>
              </w:rPr>
            </w:pPr>
            <w:r>
              <w:rPr>
                <w:lang w:val="en-US"/>
              </w:rPr>
              <w:t>27.03.2023</w:t>
            </w:r>
          </w:p>
        </w:tc>
        <w:tc>
          <w:tcPr>
            <w:tcW w:w="3046" w:type="dxa"/>
          </w:tcPr>
          <w:p w:rsidR="00993F3A" w:rsidRPr="00967B66" w:rsidRDefault="00993F3A" w:rsidP="00C4632C">
            <w:pPr>
              <w:rPr>
                <w:lang w:val="en-US"/>
              </w:rPr>
            </w:pPr>
            <w:r>
              <w:rPr>
                <w:lang w:val="en-US"/>
              </w:rPr>
              <w:t>05.05.2023</w:t>
            </w:r>
          </w:p>
        </w:tc>
      </w:tr>
    </w:tbl>
    <w:p w:rsidR="00AA72E7" w:rsidRDefault="00AA72E7" w:rsidP="0080214F">
      <w:pPr>
        <w:jc w:val="center"/>
        <w:rPr>
          <w:rFonts w:cstheme="minorHAnsi"/>
          <w:b/>
        </w:rPr>
      </w:pPr>
    </w:p>
    <w:p w:rsidR="00993F3A" w:rsidRPr="00B34CDC" w:rsidRDefault="00993F3A" w:rsidP="0080214F">
      <w:pPr>
        <w:jc w:val="center"/>
        <w:rPr>
          <w:rFonts w:cstheme="minorHAnsi"/>
          <w:b/>
        </w:rPr>
      </w:pPr>
    </w:p>
    <w:tbl>
      <w:tblPr>
        <w:tblStyle w:val="TabloKlavuzu"/>
        <w:tblW w:w="9067" w:type="dxa"/>
        <w:tblLook w:val="04A0" w:firstRow="1" w:lastRow="0" w:firstColumn="1" w:lastColumn="0" w:noHBand="0" w:noVBand="1"/>
      </w:tblPr>
      <w:tblGrid>
        <w:gridCol w:w="2830"/>
        <w:gridCol w:w="1560"/>
        <w:gridCol w:w="1559"/>
        <w:gridCol w:w="1559"/>
        <w:gridCol w:w="1559"/>
      </w:tblGrid>
      <w:tr w:rsidR="00486462" w:rsidRPr="00B34CDC" w:rsidTr="00486462">
        <w:tc>
          <w:tcPr>
            <w:tcW w:w="2830" w:type="dxa"/>
          </w:tcPr>
          <w:p w:rsidR="00486462" w:rsidRPr="00B34CDC" w:rsidRDefault="00486462" w:rsidP="00486462">
            <w:pPr>
              <w:rPr>
                <w:rFonts w:cstheme="minorHAnsi"/>
              </w:rPr>
            </w:pPr>
          </w:p>
        </w:tc>
        <w:tc>
          <w:tcPr>
            <w:tcW w:w="1560" w:type="dxa"/>
          </w:tcPr>
          <w:p w:rsidR="00486462" w:rsidRPr="00B34CDC" w:rsidRDefault="00486462" w:rsidP="00486462">
            <w:pPr>
              <w:rPr>
                <w:rFonts w:cstheme="minorHAnsi"/>
                <w:b/>
              </w:rPr>
            </w:pPr>
            <w:r w:rsidRPr="00B34CDC">
              <w:rPr>
                <w:rFonts w:cstheme="minorHAnsi"/>
                <w:b/>
              </w:rPr>
              <w:t>MED 201</w:t>
            </w:r>
          </w:p>
        </w:tc>
        <w:tc>
          <w:tcPr>
            <w:tcW w:w="1559" w:type="dxa"/>
          </w:tcPr>
          <w:p w:rsidR="00486462" w:rsidRPr="00B34CDC" w:rsidRDefault="00486462" w:rsidP="00486462">
            <w:pPr>
              <w:rPr>
                <w:rFonts w:cstheme="minorHAnsi"/>
                <w:b/>
                <w:lang w:val="en-US"/>
              </w:rPr>
            </w:pPr>
            <w:r w:rsidRPr="00B34CDC">
              <w:rPr>
                <w:rFonts w:cstheme="minorHAnsi"/>
                <w:b/>
                <w:lang w:val="en-US"/>
              </w:rPr>
              <w:t>MED 202</w:t>
            </w:r>
          </w:p>
        </w:tc>
        <w:tc>
          <w:tcPr>
            <w:tcW w:w="1559" w:type="dxa"/>
          </w:tcPr>
          <w:p w:rsidR="00486462" w:rsidRPr="00B34CDC" w:rsidRDefault="00486462" w:rsidP="00486462">
            <w:pPr>
              <w:rPr>
                <w:rFonts w:cstheme="minorHAnsi"/>
                <w:b/>
                <w:lang w:val="en-US"/>
              </w:rPr>
            </w:pPr>
            <w:r w:rsidRPr="00B34CDC">
              <w:rPr>
                <w:rFonts w:cstheme="minorHAnsi"/>
                <w:b/>
                <w:lang w:val="en-US"/>
              </w:rPr>
              <w:t>MED 203</w:t>
            </w:r>
          </w:p>
        </w:tc>
        <w:tc>
          <w:tcPr>
            <w:tcW w:w="1559" w:type="dxa"/>
          </w:tcPr>
          <w:p w:rsidR="00486462" w:rsidRPr="00B34CDC" w:rsidRDefault="00486462" w:rsidP="00486462">
            <w:pPr>
              <w:rPr>
                <w:rFonts w:cstheme="minorHAnsi"/>
                <w:b/>
                <w:lang w:val="en-US"/>
              </w:rPr>
            </w:pPr>
            <w:r w:rsidRPr="00B34CDC">
              <w:rPr>
                <w:rFonts w:cstheme="minorHAnsi"/>
                <w:b/>
                <w:lang w:val="en-US"/>
              </w:rPr>
              <w:t>MED 204</w:t>
            </w:r>
          </w:p>
        </w:tc>
      </w:tr>
      <w:tr w:rsidR="008225D1" w:rsidRPr="00B34CDC" w:rsidTr="00486462">
        <w:tc>
          <w:tcPr>
            <w:tcW w:w="2830" w:type="dxa"/>
          </w:tcPr>
          <w:p w:rsidR="008225D1" w:rsidRPr="008225D1" w:rsidRDefault="008225D1" w:rsidP="00486462">
            <w:pPr>
              <w:rPr>
                <w:rFonts w:cstheme="minorHAnsi"/>
                <w:b/>
              </w:rPr>
            </w:pPr>
            <w:r w:rsidRPr="008225D1">
              <w:rPr>
                <w:rFonts w:cstheme="minorHAnsi"/>
                <w:b/>
              </w:rPr>
              <w:t>ANATOMY QUIZ</w:t>
            </w:r>
          </w:p>
        </w:tc>
        <w:tc>
          <w:tcPr>
            <w:tcW w:w="1560" w:type="dxa"/>
          </w:tcPr>
          <w:p w:rsidR="008225D1" w:rsidRPr="00B34CDC" w:rsidRDefault="008225D1" w:rsidP="00486462">
            <w:pPr>
              <w:rPr>
                <w:rFonts w:cstheme="minorHAnsi"/>
                <w:b/>
              </w:rPr>
            </w:pPr>
          </w:p>
        </w:tc>
        <w:tc>
          <w:tcPr>
            <w:tcW w:w="1559" w:type="dxa"/>
          </w:tcPr>
          <w:p w:rsidR="008225D1" w:rsidRPr="00B34CDC" w:rsidRDefault="008225D1" w:rsidP="00486462">
            <w:pPr>
              <w:rPr>
                <w:rFonts w:cstheme="minorHAnsi"/>
                <w:b/>
                <w:lang w:val="en-US"/>
              </w:rPr>
            </w:pPr>
          </w:p>
        </w:tc>
        <w:tc>
          <w:tcPr>
            <w:tcW w:w="1559" w:type="dxa"/>
          </w:tcPr>
          <w:p w:rsidR="008225D1" w:rsidRPr="008225D1" w:rsidRDefault="008225D1" w:rsidP="00486462">
            <w:pPr>
              <w:rPr>
                <w:rFonts w:cstheme="minorHAnsi"/>
                <w:lang w:val="en-US"/>
              </w:rPr>
            </w:pPr>
            <w:r w:rsidRPr="008225D1">
              <w:rPr>
                <w:rFonts w:cstheme="minorHAnsi"/>
                <w:lang w:val="en-US"/>
              </w:rPr>
              <w:t>14.11.2022</w:t>
            </w:r>
          </w:p>
        </w:tc>
        <w:tc>
          <w:tcPr>
            <w:tcW w:w="1559" w:type="dxa"/>
          </w:tcPr>
          <w:p w:rsidR="008225D1" w:rsidRPr="00B34CDC" w:rsidRDefault="008225D1" w:rsidP="00486462">
            <w:pPr>
              <w:rPr>
                <w:rFonts w:cstheme="minorHAnsi"/>
                <w:b/>
                <w:lang w:val="en-US"/>
              </w:rPr>
            </w:pPr>
          </w:p>
        </w:tc>
      </w:tr>
      <w:tr w:rsidR="00486462" w:rsidRPr="00B34CDC" w:rsidTr="00486462">
        <w:tc>
          <w:tcPr>
            <w:tcW w:w="2830" w:type="dxa"/>
          </w:tcPr>
          <w:p w:rsidR="00486462" w:rsidRPr="00B34CDC" w:rsidRDefault="00486462" w:rsidP="00486462">
            <w:pPr>
              <w:rPr>
                <w:rFonts w:cstheme="minorHAnsi"/>
                <w:b/>
              </w:rPr>
            </w:pPr>
            <w:r w:rsidRPr="00B34CDC">
              <w:rPr>
                <w:rFonts w:cstheme="minorHAnsi"/>
                <w:b/>
              </w:rPr>
              <w:t>ANATOMY PRACTICAL EXAM DATE</w:t>
            </w:r>
          </w:p>
        </w:tc>
        <w:tc>
          <w:tcPr>
            <w:tcW w:w="1560" w:type="dxa"/>
          </w:tcPr>
          <w:p w:rsidR="00486462" w:rsidRPr="00B34CDC" w:rsidRDefault="00486462" w:rsidP="00486462">
            <w:pPr>
              <w:rPr>
                <w:rFonts w:cstheme="minorHAnsi"/>
              </w:rPr>
            </w:pPr>
          </w:p>
        </w:tc>
        <w:tc>
          <w:tcPr>
            <w:tcW w:w="1559" w:type="dxa"/>
          </w:tcPr>
          <w:p w:rsidR="00486462" w:rsidRPr="00B34CDC" w:rsidRDefault="00486462" w:rsidP="00486462">
            <w:pPr>
              <w:rPr>
                <w:rFonts w:cstheme="minorHAnsi"/>
              </w:rPr>
            </w:pPr>
          </w:p>
        </w:tc>
        <w:tc>
          <w:tcPr>
            <w:tcW w:w="1559" w:type="dxa"/>
          </w:tcPr>
          <w:p w:rsidR="00486462" w:rsidRPr="00B34CDC" w:rsidRDefault="00993F3A" w:rsidP="00486462">
            <w:pPr>
              <w:rPr>
                <w:rFonts w:cstheme="minorHAnsi"/>
              </w:rPr>
            </w:pPr>
            <w:r>
              <w:rPr>
                <w:rFonts w:cstheme="minorHAnsi"/>
              </w:rPr>
              <w:t>29.</w:t>
            </w:r>
            <w:r w:rsidR="001960A7" w:rsidRPr="00B34CDC">
              <w:rPr>
                <w:rFonts w:cstheme="minorHAnsi"/>
              </w:rPr>
              <w:t>1</w:t>
            </w:r>
            <w:r>
              <w:rPr>
                <w:rFonts w:cstheme="minorHAnsi"/>
              </w:rPr>
              <w:t>2</w:t>
            </w:r>
            <w:r w:rsidR="001960A7" w:rsidRPr="00B34CDC">
              <w:rPr>
                <w:rFonts w:cstheme="minorHAnsi"/>
              </w:rPr>
              <w:t>.2022</w:t>
            </w:r>
          </w:p>
        </w:tc>
        <w:tc>
          <w:tcPr>
            <w:tcW w:w="1559" w:type="dxa"/>
          </w:tcPr>
          <w:p w:rsidR="00486462" w:rsidRPr="00B34CDC" w:rsidRDefault="00486462" w:rsidP="00486462">
            <w:pPr>
              <w:rPr>
                <w:rFonts w:cstheme="minorHAnsi"/>
              </w:rPr>
            </w:pPr>
          </w:p>
        </w:tc>
      </w:tr>
      <w:tr w:rsidR="00993F3A" w:rsidRPr="00B34CDC" w:rsidTr="00486462">
        <w:tc>
          <w:tcPr>
            <w:tcW w:w="2830" w:type="dxa"/>
          </w:tcPr>
          <w:p w:rsidR="00993F3A" w:rsidRPr="00B34CDC" w:rsidRDefault="00993F3A" w:rsidP="00993F3A">
            <w:pPr>
              <w:rPr>
                <w:rFonts w:cstheme="minorHAnsi"/>
              </w:rPr>
            </w:pPr>
            <w:r w:rsidRPr="00B34CDC">
              <w:rPr>
                <w:rFonts w:cstheme="minorHAnsi"/>
                <w:b/>
              </w:rPr>
              <w:t>COMMITTEE EXAM DATE</w:t>
            </w:r>
          </w:p>
        </w:tc>
        <w:tc>
          <w:tcPr>
            <w:tcW w:w="1560" w:type="dxa"/>
          </w:tcPr>
          <w:p w:rsidR="00993F3A" w:rsidRPr="00B34CDC" w:rsidRDefault="00993F3A" w:rsidP="00993F3A">
            <w:pPr>
              <w:rPr>
                <w:rFonts w:cstheme="minorHAnsi"/>
              </w:rPr>
            </w:pPr>
          </w:p>
        </w:tc>
        <w:tc>
          <w:tcPr>
            <w:tcW w:w="1559" w:type="dxa"/>
          </w:tcPr>
          <w:p w:rsidR="00993F3A" w:rsidRPr="00B34CDC" w:rsidRDefault="00993F3A" w:rsidP="00993F3A">
            <w:pPr>
              <w:rPr>
                <w:rFonts w:cstheme="minorHAnsi"/>
              </w:rPr>
            </w:pPr>
          </w:p>
        </w:tc>
        <w:tc>
          <w:tcPr>
            <w:tcW w:w="1559" w:type="dxa"/>
          </w:tcPr>
          <w:p w:rsidR="00993F3A" w:rsidRPr="00B34CDC" w:rsidRDefault="00993F3A" w:rsidP="00993F3A">
            <w:pPr>
              <w:rPr>
                <w:rFonts w:cstheme="minorHAnsi"/>
              </w:rPr>
            </w:pPr>
            <w:r>
              <w:rPr>
                <w:rFonts w:cstheme="minorHAnsi"/>
              </w:rPr>
              <w:t>30</w:t>
            </w:r>
            <w:r w:rsidRPr="00993F3A">
              <w:rPr>
                <w:rFonts w:cstheme="minorHAnsi"/>
              </w:rPr>
              <w:t>.12.2022</w:t>
            </w:r>
          </w:p>
        </w:tc>
        <w:tc>
          <w:tcPr>
            <w:tcW w:w="1559" w:type="dxa"/>
          </w:tcPr>
          <w:p w:rsidR="00993F3A" w:rsidRPr="00B34CDC" w:rsidRDefault="00993F3A" w:rsidP="00993F3A">
            <w:pPr>
              <w:rPr>
                <w:rFonts w:cstheme="minorHAnsi"/>
              </w:rPr>
            </w:pPr>
          </w:p>
        </w:tc>
      </w:tr>
    </w:tbl>
    <w:p w:rsidR="00EF24BC" w:rsidRPr="00B34CDC" w:rsidRDefault="00EF24BC" w:rsidP="00794C6B">
      <w:pPr>
        <w:rPr>
          <w:rFonts w:cstheme="minorHAnsi"/>
        </w:rPr>
      </w:pPr>
    </w:p>
    <w:p w:rsidR="00794C6B" w:rsidRDefault="00794C6B" w:rsidP="00794C6B">
      <w:pPr>
        <w:rPr>
          <w:rFonts w:cstheme="minorHAnsi"/>
        </w:rPr>
      </w:pPr>
    </w:p>
    <w:p w:rsidR="008225D1" w:rsidRDefault="008225D1" w:rsidP="00794C6B">
      <w:pPr>
        <w:rPr>
          <w:rFonts w:cstheme="minorHAnsi"/>
        </w:rPr>
      </w:pPr>
    </w:p>
    <w:p w:rsidR="008225D1" w:rsidRDefault="008225D1" w:rsidP="00794C6B">
      <w:pPr>
        <w:rPr>
          <w:rFonts w:cstheme="minorHAnsi"/>
        </w:rPr>
      </w:pPr>
    </w:p>
    <w:p w:rsidR="008225D1" w:rsidRPr="00B34CDC" w:rsidRDefault="008225D1" w:rsidP="00794C6B">
      <w:pPr>
        <w:rPr>
          <w:rFonts w:cstheme="minorHAnsi"/>
        </w:rPr>
      </w:pPr>
    </w:p>
    <w:p w:rsidR="00794C6B" w:rsidRPr="00B34CDC" w:rsidRDefault="00794C6B" w:rsidP="00794C6B">
      <w:pPr>
        <w:rPr>
          <w:rFonts w:cstheme="minorHAnsi"/>
        </w:rPr>
      </w:pPr>
    </w:p>
    <w:p w:rsidR="00F763EF" w:rsidRPr="00B34CDC" w:rsidRDefault="00486462" w:rsidP="00486462">
      <w:pPr>
        <w:jc w:val="center"/>
        <w:rPr>
          <w:rFonts w:cstheme="minorHAnsi"/>
        </w:rPr>
      </w:pPr>
      <w:r w:rsidRPr="00B34CDC">
        <w:rPr>
          <w:rFonts w:cstheme="minorHAnsi"/>
          <w:b/>
        </w:rPr>
        <w:lastRenderedPageBreak/>
        <w:t>MED 203 COMMITTEE</w:t>
      </w:r>
    </w:p>
    <w:tbl>
      <w:tblPr>
        <w:tblStyle w:val="TabloKlavuzu"/>
        <w:tblW w:w="9918" w:type="dxa"/>
        <w:tblLayout w:type="fixed"/>
        <w:tblLook w:val="04A0" w:firstRow="1" w:lastRow="0" w:firstColumn="1" w:lastColumn="0" w:noHBand="0" w:noVBand="1"/>
      </w:tblPr>
      <w:tblGrid>
        <w:gridCol w:w="3823"/>
        <w:gridCol w:w="1842"/>
        <w:gridCol w:w="1560"/>
        <w:gridCol w:w="1701"/>
        <w:gridCol w:w="992"/>
      </w:tblGrid>
      <w:tr w:rsidR="00794C6B" w:rsidRPr="00B34CDC" w:rsidTr="007A1D0A">
        <w:trPr>
          <w:trHeight w:val="214"/>
        </w:trPr>
        <w:tc>
          <w:tcPr>
            <w:tcW w:w="3823" w:type="dxa"/>
          </w:tcPr>
          <w:p w:rsidR="00794C6B" w:rsidRPr="00B34CDC" w:rsidRDefault="00CC3944" w:rsidP="00781CBB">
            <w:pPr>
              <w:jc w:val="center"/>
              <w:rPr>
                <w:rFonts w:cstheme="minorHAnsi"/>
                <w:b/>
              </w:rPr>
            </w:pPr>
            <w:r w:rsidRPr="00B34CDC">
              <w:rPr>
                <w:rFonts w:cstheme="minorHAnsi"/>
                <w:b/>
              </w:rPr>
              <w:t>PHASE I</w:t>
            </w:r>
            <w:r w:rsidR="001E4A5B" w:rsidRPr="00B34CDC">
              <w:rPr>
                <w:rFonts w:cstheme="minorHAnsi"/>
                <w:b/>
              </w:rPr>
              <w:t>I</w:t>
            </w:r>
            <w:r w:rsidRPr="00B34CDC">
              <w:rPr>
                <w:rFonts w:cstheme="minorHAnsi"/>
                <w:b/>
              </w:rPr>
              <w:t xml:space="preserve"> COORDINATOR</w:t>
            </w:r>
          </w:p>
        </w:tc>
        <w:tc>
          <w:tcPr>
            <w:tcW w:w="6095" w:type="dxa"/>
            <w:gridSpan w:val="4"/>
          </w:tcPr>
          <w:p w:rsidR="00794C6B" w:rsidRPr="00B34CDC" w:rsidRDefault="0077193B" w:rsidP="00781CBB">
            <w:pPr>
              <w:jc w:val="center"/>
              <w:rPr>
                <w:rFonts w:cstheme="minorHAnsi"/>
              </w:rPr>
            </w:pPr>
            <w:r w:rsidRPr="00B34CDC">
              <w:rPr>
                <w:rFonts w:cstheme="minorHAnsi"/>
              </w:rPr>
              <w:t>Prof. Dr. Ali ACAR</w:t>
            </w:r>
          </w:p>
        </w:tc>
      </w:tr>
      <w:tr w:rsidR="00794C6B" w:rsidRPr="00B34CDC" w:rsidTr="007A1D0A">
        <w:trPr>
          <w:trHeight w:val="547"/>
        </w:trPr>
        <w:tc>
          <w:tcPr>
            <w:tcW w:w="3823" w:type="dxa"/>
          </w:tcPr>
          <w:p w:rsidR="00794C6B" w:rsidRPr="00B34CDC" w:rsidRDefault="00CC3944" w:rsidP="00486462">
            <w:pPr>
              <w:jc w:val="center"/>
              <w:rPr>
                <w:rFonts w:cstheme="minorHAnsi"/>
                <w:b/>
              </w:rPr>
            </w:pPr>
            <w:r w:rsidRPr="00B34CDC">
              <w:rPr>
                <w:rFonts w:cstheme="minorHAnsi"/>
                <w:b/>
              </w:rPr>
              <w:t>PHASE</w:t>
            </w:r>
            <w:r w:rsidR="00794C6B" w:rsidRPr="00B34CDC">
              <w:rPr>
                <w:rFonts w:cstheme="minorHAnsi"/>
                <w:b/>
              </w:rPr>
              <w:t xml:space="preserve"> I</w:t>
            </w:r>
            <w:r w:rsidR="001E4A5B" w:rsidRPr="00B34CDC">
              <w:rPr>
                <w:rFonts w:cstheme="minorHAnsi"/>
                <w:b/>
              </w:rPr>
              <w:t>I</w:t>
            </w:r>
            <w:r w:rsidR="00794C6B" w:rsidRPr="00B34CDC">
              <w:rPr>
                <w:rFonts w:cstheme="minorHAnsi"/>
                <w:b/>
              </w:rPr>
              <w:t xml:space="preserve"> </w:t>
            </w:r>
            <w:r w:rsidR="00486462" w:rsidRPr="00B34CDC">
              <w:rPr>
                <w:rFonts w:cstheme="minorHAnsi"/>
                <w:b/>
              </w:rPr>
              <w:t>VICE COORDINATOR</w:t>
            </w:r>
          </w:p>
        </w:tc>
        <w:tc>
          <w:tcPr>
            <w:tcW w:w="6095" w:type="dxa"/>
            <w:gridSpan w:val="4"/>
          </w:tcPr>
          <w:p w:rsidR="00794C6B" w:rsidRPr="00B34CDC" w:rsidRDefault="0077193B" w:rsidP="00781CBB">
            <w:pPr>
              <w:jc w:val="center"/>
              <w:rPr>
                <w:rFonts w:cstheme="minorHAnsi"/>
              </w:rPr>
            </w:pPr>
            <w:r w:rsidRPr="00B34CDC">
              <w:rPr>
                <w:rFonts w:cstheme="minorHAnsi"/>
              </w:rPr>
              <w:t>Asst. Prof. Dr. Badegül SARIKAYA</w:t>
            </w:r>
          </w:p>
        </w:tc>
      </w:tr>
      <w:tr w:rsidR="00794C6B" w:rsidRPr="00B34CDC" w:rsidTr="007A1D0A">
        <w:trPr>
          <w:trHeight w:val="202"/>
        </w:trPr>
        <w:tc>
          <w:tcPr>
            <w:tcW w:w="3823" w:type="dxa"/>
          </w:tcPr>
          <w:p w:rsidR="00794C6B" w:rsidRPr="00B34CDC" w:rsidRDefault="00CC3944" w:rsidP="002D16B5">
            <w:pPr>
              <w:jc w:val="center"/>
              <w:rPr>
                <w:rFonts w:cstheme="minorHAnsi"/>
                <w:b/>
              </w:rPr>
            </w:pPr>
            <w:r w:rsidRPr="00B34CDC">
              <w:rPr>
                <w:rFonts w:cstheme="minorHAnsi"/>
                <w:b/>
              </w:rPr>
              <w:t xml:space="preserve">CHAIRMAN OF THE </w:t>
            </w:r>
            <w:r w:rsidR="009D7595" w:rsidRPr="00B34CDC">
              <w:rPr>
                <w:rFonts w:cstheme="minorHAnsi"/>
                <w:b/>
              </w:rPr>
              <w:t xml:space="preserve">MED </w:t>
            </w:r>
            <w:r w:rsidR="002D16B5" w:rsidRPr="00B34CDC">
              <w:rPr>
                <w:rFonts w:cstheme="minorHAnsi"/>
                <w:b/>
              </w:rPr>
              <w:t xml:space="preserve">203 </w:t>
            </w:r>
            <w:r w:rsidRPr="00B34CDC">
              <w:rPr>
                <w:rFonts w:cstheme="minorHAnsi"/>
                <w:b/>
              </w:rPr>
              <w:t>COMMITTEE</w:t>
            </w:r>
          </w:p>
        </w:tc>
        <w:tc>
          <w:tcPr>
            <w:tcW w:w="6095" w:type="dxa"/>
            <w:gridSpan w:val="4"/>
          </w:tcPr>
          <w:p w:rsidR="00794C6B" w:rsidRPr="00B34CDC" w:rsidRDefault="00993F3A" w:rsidP="00993F3A">
            <w:pPr>
              <w:jc w:val="center"/>
              <w:rPr>
                <w:rFonts w:cstheme="minorHAnsi"/>
              </w:rPr>
            </w:pPr>
            <w:r w:rsidRPr="00B34CDC">
              <w:rPr>
                <w:rFonts w:cstheme="minorHAnsi"/>
              </w:rPr>
              <w:t xml:space="preserve">Asst. Prof. Dr. </w:t>
            </w:r>
            <w:r>
              <w:rPr>
                <w:rFonts w:cstheme="minorHAnsi"/>
              </w:rPr>
              <w:t>Recep Ali BROHİ</w:t>
            </w:r>
          </w:p>
        </w:tc>
      </w:tr>
      <w:tr w:rsidR="008F0A02" w:rsidRPr="00B34CDC" w:rsidTr="001D1333">
        <w:trPr>
          <w:trHeight w:val="214"/>
        </w:trPr>
        <w:tc>
          <w:tcPr>
            <w:tcW w:w="3823" w:type="dxa"/>
          </w:tcPr>
          <w:p w:rsidR="008F0A02" w:rsidRPr="00B34CDC" w:rsidRDefault="009D7595" w:rsidP="002D16B5">
            <w:pPr>
              <w:jc w:val="center"/>
              <w:rPr>
                <w:rFonts w:cstheme="minorHAnsi"/>
                <w:b/>
              </w:rPr>
            </w:pPr>
            <w:r w:rsidRPr="00B34CDC">
              <w:rPr>
                <w:rFonts w:cstheme="minorHAnsi"/>
                <w:b/>
              </w:rPr>
              <w:t xml:space="preserve">MED </w:t>
            </w:r>
            <w:r w:rsidR="002D16B5" w:rsidRPr="00B34CDC">
              <w:rPr>
                <w:rFonts w:cstheme="minorHAnsi"/>
                <w:b/>
              </w:rPr>
              <w:t>203</w:t>
            </w:r>
            <w:r w:rsidR="008F0A02" w:rsidRPr="00B34CDC">
              <w:rPr>
                <w:rFonts w:cstheme="minorHAnsi"/>
                <w:b/>
              </w:rPr>
              <w:t xml:space="preserve"> </w:t>
            </w:r>
            <w:r w:rsidR="00CC3944" w:rsidRPr="00B34CDC">
              <w:rPr>
                <w:rFonts w:cstheme="minorHAnsi"/>
                <w:b/>
              </w:rPr>
              <w:t>COMMITTEE</w:t>
            </w:r>
            <w:r w:rsidR="008F0A02" w:rsidRPr="00B34CDC">
              <w:rPr>
                <w:rFonts w:cstheme="minorHAnsi"/>
                <w:b/>
              </w:rPr>
              <w:t xml:space="preserve"> </w:t>
            </w:r>
            <w:r w:rsidR="00CC3944" w:rsidRPr="00B34CDC">
              <w:rPr>
                <w:rFonts w:cstheme="minorHAnsi"/>
                <w:b/>
              </w:rPr>
              <w:t>DATE RANGE</w:t>
            </w:r>
          </w:p>
        </w:tc>
        <w:tc>
          <w:tcPr>
            <w:tcW w:w="6095" w:type="dxa"/>
            <w:gridSpan w:val="4"/>
          </w:tcPr>
          <w:p w:rsidR="008F0A02" w:rsidRPr="00B34CDC" w:rsidRDefault="001960A7" w:rsidP="002D16B5">
            <w:pPr>
              <w:jc w:val="center"/>
              <w:rPr>
                <w:rFonts w:cstheme="minorHAnsi"/>
              </w:rPr>
            </w:pPr>
            <w:r w:rsidRPr="00B34CDC">
              <w:rPr>
                <w:rFonts w:cstheme="minorHAnsi"/>
              </w:rPr>
              <w:t>08.11.2021 – 14.01.2022</w:t>
            </w:r>
          </w:p>
        </w:tc>
      </w:tr>
      <w:tr w:rsidR="009911E0" w:rsidRPr="00B34CDC" w:rsidTr="00CB105E">
        <w:trPr>
          <w:trHeight w:val="214"/>
        </w:trPr>
        <w:tc>
          <w:tcPr>
            <w:tcW w:w="3823" w:type="dxa"/>
          </w:tcPr>
          <w:p w:rsidR="00880C63" w:rsidRPr="00B34CDC" w:rsidRDefault="00880C63" w:rsidP="00781CBB">
            <w:pPr>
              <w:jc w:val="center"/>
              <w:rPr>
                <w:rFonts w:cstheme="minorHAnsi"/>
                <w:b/>
              </w:rPr>
            </w:pPr>
          </w:p>
          <w:p w:rsidR="00880C63" w:rsidRPr="00B34CDC" w:rsidRDefault="00880C63" w:rsidP="00781CBB">
            <w:pPr>
              <w:jc w:val="center"/>
              <w:rPr>
                <w:rFonts w:cstheme="minorHAnsi"/>
                <w:b/>
              </w:rPr>
            </w:pPr>
          </w:p>
          <w:p w:rsidR="00880C63" w:rsidRPr="00B34CDC" w:rsidRDefault="00880C63" w:rsidP="00781CBB">
            <w:pPr>
              <w:jc w:val="center"/>
              <w:rPr>
                <w:rFonts w:cstheme="minorHAnsi"/>
                <w:b/>
              </w:rPr>
            </w:pPr>
          </w:p>
          <w:p w:rsidR="009911E0" w:rsidRPr="00B34CDC" w:rsidRDefault="00CC3944" w:rsidP="001E4A5B">
            <w:pPr>
              <w:jc w:val="center"/>
              <w:rPr>
                <w:rFonts w:cstheme="minorHAnsi"/>
                <w:b/>
              </w:rPr>
            </w:pPr>
            <w:r w:rsidRPr="00B34CDC">
              <w:rPr>
                <w:rFonts w:cstheme="minorHAnsi"/>
                <w:b/>
              </w:rPr>
              <w:t xml:space="preserve">ACADEMIC STAFF </w:t>
            </w:r>
            <w:r w:rsidR="00084767" w:rsidRPr="00B34CDC">
              <w:rPr>
                <w:rFonts w:cstheme="minorHAnsi"/>
                <w:b/>
              </w:rPr>
              <w:t>AT THE</w:t>
            </w:r>
            <w:r w:rsidR="00803A13" w:rsidRPr="00B34CDC">
              <w:rPr>
                <w:rFonts w:cstheme="minorHAnsi"/>
                <w:b/>
              </w:rPr>
              <w:t xml:space="preserve"> MED </w:t>
            </w:r>
            <w:r w:rsidR="001E4A5B" w:rsidRPr="00B34CDC">
              <w:rPr>
                <w:rFonts w:cstheme="minorHAnsi"/>
                <w:b/>
              </w:rPr>
              <w:t>203</w:t>
            </w:r>
            <w:r w:rsidR="00084767" w:rsidRPr="00B34CDC">
              <w:rPr>
                <w:rFonts w:cstheme="minorHAnsi"/>
                <w:b/>
              </w:rPr>
              <w:t xml:space="preserve"> COMMITTEE</w:t>
            </w:r>
          </w:p>
        </w:tc>
        <w:tc>
          <w:tcPr>
            <w:tcW w:w="6095" w:type="dxa"/>
            <w:gridSpan w:val="4"/>
          </w:tcPr>
          <w:p w:rsidR="00BB4DC7" w:rsidRDefault="00D04B5A" w:rsidP="00402CBF">
            <w:pPr>
              <w:jc w:val="both"/>
              <w:rPr>
                <w:rFonts w:cstheme="minorHAnsi"/>
              </w:rPr>
            </w:pPr>
            <w:r w:rsidRPr="00B34CDC">
              <w:rPr>
                <w:rFonts w:cstheme="minorHAnsi"/>
              </w:rPr>
              <w:t>Prof. Dr. Necla TÜLEK</w:t>
            </w:r>
            <w:r w:rsidR="00BB4DC7" w:rsidRPr="00B34CDC">
              <w:rPr>
                <w:rFonts w:cstheme="minorHAnsi"/>
              </w:rPr>
              <w:t xml:space="preserve">- </w:t>
            </w:r>
            <w:r w:rsidR="002A042D" w:rsidRPr="00B34CDC">
              <w:rPr>
                <w:rFonts w:cstheme="minorHAnsi"/>
              </w:rPr>
              <w:t xml:space="preserve">Medical </w:t>
            </w:r>
            <w:r w:rsidR="00BB4DC7" w:rsidRPr="00B34CDC">
              <w:rPr>
                <w:rFonts w:cstheme="minorHAnsi"/>
              </w:rPr>
              <w:t>Microbiology</w:t>
            </w:r>
          </w:p>
          <w:p w:rsidR="00993F3A" w:rsidRDefault="00993F3A" w:rsidP="00402CBF">
            <w:pPr>
              <w:jc w:val="both"/>
              <w:rPr>
                <w:rFonts w:cstheme="minorHAnsi"/>
              </w:rPr>
            </w:pPr>
            <w:r w:rsidRPr="00993F3A">
              <w:rPr>
                <w:rFonts w:cstheme="minorHAnsi"/>
              </w:rPr>
              <w:t>Prof. Dr. Yekbun Adıgüzel</w:t>
            </w:r>
          </w:p>
          <w:p w:rsidR="00B34CDC" w:rsidRDefault="00B34CDC" w:rsidP="00B34CDC">
            <w:pPr>
              <w:jc w:val="both"/>
              <w:rPr>
                <w:rFonts w:cstheme="minorHAnsi"/>
              </w:rPr>
            </w:pPr>
            <w:r w:rsidRPr="00B34CDC">
              <w:rPr>
                <w:rFonts w:cstheme="minorHAnsi"/>
              </w:rPr>
              <w:t>Prof. Dr. Nedret KILIÇ- Medical Biochemistry</w:t>
            </w:r>
          </w:p>
          <w:p w:rsidR="00993F3A" w:rsidRPr="00B34CDC" w:rsidRDefault="00993F3A" w:rsidP="00B34CDC">
            <w:pPr>
              <w:jc w:val="both"/>
              <w:rPr>
                <w:rFonts w:cstheme="minorHAnsi"/>
              </w:rPr>
            </w:pPr>
            <w:r>
              <w:rPr>
                <w:rFonts w:cstheme="minorHAnsi"/>
              </w:rPr>
              <w:t xml:space="preserve">Prof. Dr. Gamze YURDAKAN - </w:t>
            </w:r>
            <w:r w:rsidRPr="00B34CDC">
              <w:rPr>
                <w:rFonts w:cstheme="minorHAnsi"/>
              </w:rPr>
              <w:t>Medical Pathology</w:t>
            </w:r>
          </w:p>
          <w:p w:rsidR="000A1F5E" w:rsidRDefault="000A1F5E" w:rsidP="00402CBF">
            <w:pPr>
              <w:jc w:val="both"/>
              <w:rPr>
                <w:rFonts w:cstheme="minorHAnsi"/>
              </w:rPr>
            </w:pPr>
            <w:r w:rsidRPr="00B34CDC">
              <w:rPr>
                <w:rFonts w:cstheme="minorHAnsi"/>
              </w:rPr>
              <w:t xml:space="preserve">Prof. Dr. </w:t>
            </w:r>
            <w:r w:rsidR="00BA2233" w:rsidRPr="00B34CDC">
              <w:rPr>
                <w:rFonts w:cstheme="minorHAnsi"/>
              </w:rPr>
              <w:t>Ali ACAR</w:t>
            </w:r>
            <w:r w:rsidRPr="00B34CDC">
              <w:rPr>
                <w:rFonts w:cstheme="minorHAnsi"/>
              </w:rPr>
              <w:t xml:space="preserve"> – </w:t>
            </w:r>
            <w:r w:rsidR="002A042D" w:rsidRPr="00B34CDC">
              <w:rPr>
                <w:rFonts w:cstheme="minorHAnsi"/>
              </w:rPr>
              <w:t xml:space="preserve">Medical </w:t>
            </w:r>
            <w:r w:rsidR="00BA2233" w:rsidRPr="00B34CDC">
              <w:rPr>
                <w:rFonts w:cstheme="minorHAnsi"/>
              </w:rPr>
              <w:t>Microbiology</w:t>
            </w:r>
          </w:p>
          <w:p w:rsidR="004249A5" w:rsidRDefault="004249A5" w:rsidP="00402CBF">
            <w:pPr>
              <w:jc w:val="both"/>
              <w:rPr>
                <w:rFonts w:cstheme="minorHAnsi"/>
              </w:rPr>
            </w:pPr>
            <w:r w:rsidRPr="00B34CDC">
              <w:rPr>
                <w:rFonts w:cstheme="minorHAnsi"/>
              </w:rPr>
              <w:t>Assoc. Prof. Dr. Hale ÖKTE</w:t>
            </w:r>
            <w:r w:rsidR="000A1F5E" w:rsidRPr="00B34CDC">
              <w:rPr>
                <w:rFonts w:cstheme="minorHAnsi"/>
              </w:rPr>
              <w:t>M</w:t>
            </w:r>
            <w:r w:rsidRPr="00B34CDC">
              <w:rPr>
                <w:rFonts w:cstheme="minorHAnsi"/>
              </w:rPr>
              <w:t xml:space="preserve"> </w:t>
            </w:r>
            <w:r w:rsidR="00F77B85" w:rsidRPr="00B34CDC">
              <w:rPr>
                <w:rFonts w:cstheme="minorHAnsi"/>
              </w:rPr>
              <w:t>–</w:t>
            </w:r>
            <w:r w:rsidRPr="00B34CDC">
              <w:rPr>
                <w:rFonts w:cstheme="minorHAnsi"/>
              </w:rPr>
              <w:t xml:space="preserve"> Anatomy</w:t>
            </w:r>
          </w:p>
          <w:p w:rsidR="00993F3A" w:rsidRPr="00B34CDC" w:rsidRDefault="00993F3A" w:rsidP="00993F3A">
            <w:pPr>
              <w:jc w:val="both"/>
              <w:rPr>
                <w:rFonts w:cstheme="minorHAnsi"/>
              </w:rPr>
            </w:pPr>
            <w:r w:rsidRPr="00B34CDC">
              <w:rPr>
                <w:rFonts w:cstheme="minorHAnsi"/>
              </w:rPr>
              <w:t>Asst. Prof. Dr. Gökşen ÖZ- Pharmacology</w:t>
            </w:r>
          </w:p>
          <w:p w:rsidR="00993F3A" w:rsidRPr="00B34CDC" w:rsidRDefault="00993F3A" w:rsidP="00993F3A">
            <w:pPr>
              <w:jc w:val="both"/>
              <w:rPr>
                <w:rFonts w:cstheme="minorHAnsi"/>
              </w:rPr>
            </w:pPr>
            <w:r w:rsidRPr="00B34CDC">
              <w:rPr>
                <w:rFonts w:cstheme="minorHAnsi"/>
              </w:rPr>
              <w:t>Asst. Prof. Dr</w:t>
            </w:r>
            <w:r>
              <w:rPr>
                <w:rFonts w:cstheme="minorHAnsi"/>
              </w:rPr>
              <w:t>.</w:t>
            </w:r>
            <w:r w:rsidRPr="00B34CDC">
              <w:rPr>
                <w:rFonts w:cstheme="minorHAnsi"/>
              </w:rPr>
              <w:t xml:space="preserve"> Esin BODUROĞLU- Medical Pathology</w:t>
            </w:r>
          </w:p>
          <w:p w:rsidR="00993F3A" w:rsidRPr="00B34CDC" w:rsidRDefault="00993F3A" w:rsidP="00993F3A">
            <w:pPr>
              <w:jc w:val="both"/>
              <w:rPr>
                <w:rFonts w:cstheme="minorHAnsi"/>
              </w:rPr>
            </w:pPr>
            <w:r w:rsidRPr="00B34CDC">
              <w:rPr>
                <w:rFonts w:cstheme="minorHAnsi"/>
              </w:rPr>
              <w:t>Asstt. Prof. Dr. Badegül SARIKAYA – Physiology</w:t>
            </w:r>
          </w:p>
          <w:p w:rsidR="00993F3A" w:rsidRPr="00B34CDC" w:rsidRDefault="00993F3A" w:rsidP="00993F3A">
            <w:pPr>
              <w:jc w:val="both"/>
              <w:rPr>
                <w:rFonts w:cstheme="minorHAnsi"/>
              </w:rPr>
            </w:pPr>
            <w:r w:rsidRPr="00B34CDC">
              <w:rPr>
                <w:rFonts w:cstheme="minorHAnsi"/>
              </w:rPr>
              <w:t>Asst. Prof. Dr. Ali Doğan DURSUN – Physiology</w:t>
            </w:r>
          </w:p>
          <w:p w:rsidR="00993F3A" w:rsidRPr="00B34CDC" w:rsidRDefault="00993F3A" w:rsidP="00993F3A">
            <w:pPr>
              <w:jc w:val="both"/>
              <w:rPr>
                <w:rFonts w:cstheme="minorHAnsi"/>
              </w:rPr>
            </w:pPr>
            <w:r w:rsidRPr="00B34CDC">
              <w:rPr>
                <w:rFonts w:cstheme="minorHAnsi"/>
              </w:rPr>
              <w:t>Asst. Prof. Dr. Nuriye Ezgi BEKTUR AYKANAT- Histology and Embryology</w:t>
            </w:r>
          </w:p>
          <w:p w:rsidR="00993F3A" w:rsidRPr="00B34CDC" w:rsidRDefault="00993F3A" w:rsidP="00993F3A">
            <w:pPr>
              <w:jc w:val="both"/>
              <w:rPr>
                <w:rFonts w:cstheme="minorHAnsi"/>
              </w:rPr>
            </w:pPr>
            <w:r w:rsidRPr="00B34CDC">
              <w:rPr>
                <w:rFonts w:cstheme="minorHAnsi"/>
              </w:rPr>
              <w:t xml:space="preserve">Asst. Prof. Dr. </w:t>
            </w:r>
            <w:r w:rsidRPr="00993F3A">
              <w:rPr>
                <w:rFonts w:cstheme="minorHAnsi"/>
              </w:rPr>
              <w:t>Ayşegül Süzer</w:t>
            </w:r>
            <w:r>
              <w:rPr>
                <w:rFonts w:cstheme="minorHAnsi"/>
              </w:rPr>
              <w:t>-</w:t>
            </w:r>
            <w:r w:rsidRPr="00B34CDC">
              <w:rPr>
                <w:rFonts w:cstheme="minorHAnsi"/>
              </w:rPr>
              <w:t xml:space="preserve"> Histology and Embryology</w:t>
            </w:r>
          </w:p>
          <w:p w:rsidR="00993F3A" w:rsidRPr="00B34CDC" w:rsidRDefault="0013716C" w:rsidP="00993F3A">
            <w:pPr>
              <w:jc w:val="both"/>
              <w:rPr>
                <w:rFonts w:cstheme="minorHAnsi"/>
              </w:rPr>
            </w:pPr>
            <w:r>
              <w:rPr>
                <w:rFonts w:cstheme="minorHAnsi"/>
              </w:rPr>
              <w:t>Asst</w:t>
            </w:r>
            <w:r w:rsidR="00993F3A" w:rsidRPr="00B34CDC">
              <w:rPr>
                <w:rFonts w:cstheme="minorHAnsi"/>
              </w:rPr>
              <w:t>. Prof. Dr. Fatma YERLİKAYA ÖZKURT - Biostatistics</w:t>
            </w:r>
          </w:p>
          <w:p w:rsidR="0013716C" w:rsidRPr="00B34CDC" w:rsidRDefault="0013716C" w:rsidP="0013716C">
            <w:pPr>
              <w:jc w:val="both"/>
              <w:rPr>
                <w:rFonts w:cstheme="minorHAnsi"/>
              </w:rPr>
            </w:pPr>
            <w:r w:rsidRPr="00B34CDC">
              <w:rPr>
                <w:rFonts w:cstheme="minorHAnsi"/>
              </w:rPr>
              <w:t xml:space="preserve">Asst. Prof. Dr. </w:t>
            </w:r>
            <w:r>
              <w:rPr>
                <w:rFonts w:cstheme="minorHAnsi"/>
              </w:rPr>
              <w:t>Canset AYDIN</w:t>
            </w:r>
            <w:r w:rsidRPr="00B34CDC">
              <w:rPr>
                <w:rFonts w:cstheme="minorHAnsi"/>
              </w:rPr>
              <w:t>– Ear, Nose, Throat</w:t>
            </w:r>
          </w:p>
          <w:p w:rsidR="00993F3A" w:rsidRPr="00B34CDC" w:rsidRDefault="000E0658" w:rsidP="00402CBF">
            <w:pPr>
              <w:jc w:val="both"/>
              <w:rPr>
                <w:rFonts w:cstheme="minorHAnsi"/>
              </w:rPr>
            </w:pPr>
            <w:r w:rsidRPr="000E0658">
              <w:rPr>
                <w:rFonts w:cstheme="minorHAnsi"/>
              </w:rPr>
              <w:t>Asst. Prof. Dr. Recep Ali BROHİ– Anatomy</w:t>
            </w:r>
            <w:bookmarkStart w:id="0" w:name="_GoBack"/>
            <w:bookmarkEnd w:id="0"/>
          </w:p>
          <w:p w:rsidR="00D04B5A" w:rsidRPr="00B34CDC" w:rsidRDefault="00D04B5A" w:rsidP="00993F3A">
            <w:pPr>
              <w:jc w:val="both"/>
              <w:rPr>
                <w:rFonts w:cstheme="minorHAnsi"/>
              </w:rPr>
            </w:pPr>
          </w:p>
        </w:tc>
      </w:tr>
      <w:tr w:rsidR="00794C6B" w:rsidRPr="00B34CDC" w:rsidTr="00076647">
        <w:trPr>
          <w:trHeight w:val="202"/>
        </w:trPr>
        <w:tc>
          <w:tcPr>
            <w:tcW w:w="3823" w:type="dxa"/>
          </w:tcPr>
          <w:tbl>
            <w:tblPr>
              <w:tblW w:w="9375" w:type="dxa"/>
              <w:tblCellSpacing w:w="15" w:type="dxa"/>
              <w:shd w:val="clear" w:color="auto" w:fill="FFFFFF"/>
              <w:tblLayout w:type="fixed"/>
              <w:tblCellMar>
                <w:left w:w="0" w:type="dxa"/>
                <w:bottom w:w="450" w:type="dxa"/>
                <w:right w:w="0" w:type="dxa"/>
              </w:tblCellMar>
              <w:tblLook w:val="04A0" w:firstRow="1" w:lastRow="0" w:firstColumn="1" w:lastColumn="0" w:noHBand="0" w:noVBand="1"/>
            </w:tblPr>
            <w:tblGrid>
              <w:gridCol w:w="2864"/>
              <w:gridCol w:w="6511"/>
            </w:tblGrid>
            <w:tr w:rsidR="009A65C0" w:rsidRPr="00B34CDC" w:rsidTr="00CC3944">
              <w:trPr>
                <w:tblCellSpacing w:w="15" w:type="dxa"/>
              </w:trPr>
              <w:tc>
                <w:tcPr>
                  <w:tcW w:w="2819" w:type="dxa"/>
                  <w:shd w:val="clear" w:color="auto" w:fill="FFFFFF"/>
                  <w:tcMar>
                    <w:top w:w="0" w:type="dxa"/>
                    <w:left w:w="225" w:type="dxa"/>
                    <w:bottom w:w="0" w:type="dxa"/>
                    <w:right w:w="0" w:type="dxa"/>
                  </w:tcMar>
                  <w:hideMark/>
                </w:tcPr>
                <w:p w:rsidR="009A65C0" w:rsidRPr="00B34CDC" w:rsidRDefault="009A65C0" w:rsidP="00CC3944">
                  <w:pPr>
                    <w:spacing w:after="90" w:line="360" w:lineRule="atLeast"/>
                    <w:rPr>
                      <w:rFonts w:eastAsia="Times New Roman" w:cstheme="minorHAnsi"/>
                      <w:b/>
                      <w:color w:val="777777"/>
                      <w:lang w:eastAsia="tr-TR"/>
                    </w:rPr>
                  </w:pPr>
                </w:p>
              </w:tc>
              <w:tc>
                <w:tcPr>
                  <w:tcW w:w="6466" w:type="dxa"/>
                  <w:shd w:val="clear" w:color="auto" w:fill="FFFFFF"/>
                  <w:tcMar>
                    <w:top w:w="0" w:type="dxa"/>
                    <w:left w:w="225" w:type="dxa"/>
                    <w:bottom w:w="0" w:type="dxa"/>
                    <w:right w:w="0" w:type="dxa"/>
                  </w:tcMar>
                  <w:vAlign w:val="center"/>
                  <w:hideMark/>
                </w:tcPr>
                <w:p w:rsidR="009A65C0" w:rsidRPr="00B34CDC" w:rsidRDefault="009A65C0" w:rsidP="009A65C0">
                  <w:pPr>
                    <w:spacing w:after="0" w:line="360" w:lineRule="atLeast"/>
                    <w:rPr>
                      <w:rFonts w:eastAsia="Times New Roman" w:cstheme="minorHAnsi"/>
                      <w:color w:val="777777"/>
                      <w:lang w:eastAsia="tr-TR"/>
                    </w:rPr>
                  </w:pPr>
                </w:p>
              </w:tc>
            </w:tr>
          </w:tbl>
          <w:p w:rsidR="00794C6B" w:rsidRPr="00B34CDC" w:rsidRDefault="00CC3944" w:rsidP="00781CBB">
            <w:pPr>
              <w:jc w:val="center"/>
              <w:rPr>
                <w:rFonts w:cstheme="minorHAnsi"/>
                <w:b/>
              </w:rPr>
            </w:pPr>
            <w:r w:rsidRPr="00B34CDC">
              <w:rPr>
                <w:rFonts w:cstheme="minorHAnsi"/>
                <w:b/>
              </w:rPr>
              <w:t>ACADEMIC STAFF</w:t>
            </w:r>
          </w:p>
        </w:tc>
        <w:tc>
          <w:tcPr>
            <w:tcW w:w="1842" w:type="dxa"/>
          </w:tcPr>
          <w:p w:rsidR="00794C6B" w:rsidRPr="00B34CDC" w:rsidRDefault="00CC3944" w:rsidP="00076647">
            <w:pPr>
              <w:jc w:val="center"/>
              <w:rPr>
                <w:rFonts w:cstheme="minorHAnsi"/>
                <w:b/>
              </w:rPr>
            </w:pPr>
            <w:r w:rsidRPr="00B34CDC">
              <w:rPr>
                <w:rFonts w:cstheme="minorHAnsi"/>
                <w:b/>
              </w:rPr>
              <w:t>TEOR</w:t>
            </w:r>
            <w:r w:rsidR="000E0658">
              <w:rPr>
                <w:rFonts w:cstheme="minorHAnsi"/>
                <w:b/>
              </w:rPr>
              <w:t>ETHICAL LECTURE TI</w:t>
            </w:r>
            <w:r w:rsidRPr="00B34CDC">
              <w:rPr>
                <w:rFonts w:cstheme="minorHAnsi"/>
                <w:b/>
              </w:rPr>
              <w:t>ME</w:t>
            </w:r>
          </w:p>
        </w:tc>
        <w:tc>
          <w:tcPr>
            <w:tcW w:w="1560" w:type="dxa"/>
          </w:tcPr>
          <w:p w:rsidR="00794C6B" w:rsidRPr="00B34CDC" w:rsidRDefault="00CC3944" w:rsidP="00076647">
            <w:pPr>
              <w:jc w:val="center"/>
              <w:rPr>
                <w:rFonts w:cstheme="minorHAnsi"/>
                <w:b/>
              </w:rPr>
            </w:pPr>
            <w:r w:rsidRPr="00B34CDC">
              <w:rPr>
                <w:rFonts w:cstheme="minorHAnsi"/>
                <w:b/>
              </w:rPr>
              <w:t xml:space="preserve">PRACTICAL </w:t>
            </w:r>
            <w:r w:rsidR="00076647" w:rsidRPr="00B34CDC">
              <w:rPr>
                <w:rFonts w:cstheme="minorHAnsi"/>
                <w:b/>
              </w:rPr>
              <w:t>LECTURE TI</w:t>
            </w:r>
            <w:r w:rsidRPr="00B34CDC">
              <w:rPr>
                <w:rFonts w:cstheme="minorHAnsi"/>
                <w:b/>
              </w:rPr>
              <w:t>ME</w:t>
            </w:r>
          </w:p>
        </w:tc>
        <w:tc>
          <w:tcPr>
            <w:tcW w:w="1701" w:type="dxa"/>
          </w:tcPr>
          <w:p w:rsidR="00794C6B" w:rsidRPr="00B34CDC" w:rsidRDefault="00977E62" w:rsidP="00781CBB">
            <w:pPr>
              <w:jc w:val="center"/>
              <w:rPr>
                <w:rFonts w:cstheme="minorHAnsi"/>
                <w:b/>
              </w:rPr>
            </w:pPr>
            <w:r w:rsidRPr="00B34CDC">
              <w:rPr>
                <w:rFonts w:cstheme="minorHAnsi"/>
                <w:b/>
              </w:rPr>
              <w:t>INTERACTIVE EDUCATION</w:t>
            </w:r>
          </w:p>
          <w:p w:rsidR="00977E62" w:rsidRPr="00B34CDC" w:rsidRDefault="00977E62" w:rsidP="00781CBB">
            <w:pPr>
              <w:jc w:val="center"/>
              <w:rPr>
                <w:rFonts w:cstheme="minorHAnsi"/>
                <w:b/>
              </w:rPr>
            </w:pPr>
            <w:r w:rsidRPr="00B34CDC">
              <w:rPr>
                <w:rFonts w:cstheme="minorHAnsi"/>
                <w:b/>
              </w:rPr>
              <w:t>TIME</w:t>
            </w:r>
          </w:p>
        </w:tc>
        <w:tc>
          <w:tcPr>
            <w:tcW w:w="992" w:type="dxa"/>
          </w:tcPr>
          <w:p w:rsidR="00794C6B" w:rsidRPr="00B34CDC" w:rsidRDefault="00794C6B" w:rsidP="00977E62">
            <w:pPr>
              <w:jc w:val="center"/>
              <w:rPr>
                <w:rFonts w:cstheme="minorHAnsi"/>
                <w:b/>
              </w:rPr>
            </w:pPr>
            <w:r w:rsidRPr="00B34CDC">
              <w:rPr>
                <w:rFonts w:cstheme="minorHAnsi"/>
                <w:b/>
              </w:rPr>
              <w:t>TO</w:t>
            </w:r>
            <w:r w:rsidR="00977E62" w:rsidRPr="00B34CDC">
              <w:rPr>
                <w:rFonts w:cstheme="minorHAnsi"/>
                <w:b/>
              </w:rPr>
              <w:t>TAL TIME</w:t>
            </w:r>
          </w:p>
        </w:tc>
      </w:tr>
      <w:tr w:rsidR="007A1D0A" w:rsidRPr="00B34CDC" w:rsidTr="00076647">
        <w:trPr>
          <w:trHeight w:val="429"/>
        </w:trPr>
        <w:tc>
          <w:tcPr>
            <w:tcW w:w="3823" w:type="dxa"/>
          </w:tcPr>
          <w:p w:rsidR="007A1D0A" w:rsidRPr="00DB7A66" w:rsidRDefault="00204A36" w:rsidP="00781CBB">
            <w:pPr>
              <w:jc w:val="center"/>
              <w:rPr>
                <w:rFonts w:cstheme="minorHAnsi"/>
              </w:rPr>
            </w:pPr>
            <w:r w:rsidRPr="00DB7A66">
              <w:rPr>
                <w:rFonts w:cstheme="minorHAnsi"/>
                <w:b/>
              </w:rPr>
              <w:t>Anatomy</w:t>
            </w:r>
          </w:p>
        </w:tc>
        <w:tc>
          <w:tcPr>
            <w:tcW w:w="1842" w:type="dxa"/>
          </w:tcPr>
          <w:p w:rsidR="007A1D0A" w:rsidRPr="00DB7A66" w:rsidRDefault="00DB7A66" w:rsidP="000E0658">
            <w:pPr>
              <w:jc w:val="center"/>
              <w:rPr>
                <w:rFonts w:cstheme="minorHAnsi"/>
              </w:rPr>
            </w:pPr>
            <w:r w:rsidRPr="00DB7A66">
              <w:rPr>
                <w:rFonts w:cstheme="minorHAnsi"/>
              </w:rPr>
              <w:t>4</w:t>
            </w:r>
            <w:r w:rsidR="000E0658">
              <w:rPr>
                <w:rFonts w:cstheme="minorHAnsi"/>
              </w:rPr>
              <w:t>6</w:t>
            </w:r>
          </w:p>
        </w:tc>
        <w:tc>
          <w:tcPr>
            <w:tcW w:w="1560" w:type="dxa"/>
          </w:tcPr>
          <w:p w:rsidR="007A1D0A" w:rsidRPr="00DB7A66" w:rsidRDefault="008225D1" w:rsidP="00781CBB">
            <w:pPr>
              <w:jc w:val="center"/>
              <w:rPr>
                <w:rFonts w:cstheme="minorHAnsi"/>
              </w:rPr>
            </w:pPr>
            <w:r>
              <w:rPr>
                <w:rFonts w:cstheme="minorHAnsi"/>
              </w:rPr>
              <w:t>9</w:t>
            </w:r>
          </w:p>
        </w:tc>
        <w:tc>
          <w:tcPr>
            <w:tcW w:w="1701" w:type="dxa"/>
          </w:tcPr>
          <w:p w:rsidR="007A1D0A" w:rsidRPr="00DB7A66" w:rsidRDefault="00DB7A66" w:rsidP="00DB7A66">
            <w:pPr>
              <w:jc w:val="center"/>
              <w:rPr>
                <w:rFonts w:cstheme="minorHAnsi"/>
              </w:rPr>
            </w:pPr>
            <w:r w:rsidRPr="00DB7A66">
              <w:rPr>
                <w:rFonts w:cstheme="minorHAnsi"/>
              </w:rPr>
              <w:t>5</w:t>
            </w:r>
            <w:r w:rsidR="001960A7" w:rsidRPr="00DB7A66">
              <w:rPr>
                <w:rFonts w:cstheme="minorHAnsi"/>
              </w:rPr>
              <w:t xml:space="preserve"> (2 hours flip class, </w:t>
            </w:r>
            <w:r w:rsidRPr="00DB7A66">
              <w:rPr>
                <w:rFonts w:cstheme="minorHAnsi"/>
              </w:rPr>
              <w:t>3</w:t>
            </w:r>
            <w:r w:rsidR="001960A7" w:rsidRPr="00DB7A66">
              <w:rPr>
                <w:rFonts w:cstheme="minorHAnsi"/>
              </w:rPr>
              <w:t xml:space="preserve"> hours </w:t>
            </w:r>
            <w:r w:rsidRPr="00DB7A66">
              <w:rPr>
                <w:rFonts w:cstheme="minorHAnsi"/>
              </w:rPr>
              <w:t>TBL</w:t>
            </w:r>
            <w:r w:rsidR="001960A7" w:rsidRPr="00DB7A66">
              <w:rPr>
                <w:rFonts w:cstheme="minorHAnsi"/>
              </w:rPr>
              <w:t>)</w:t>
            </w:r>
          </w:p>
        </w:tc>
        <w:tc>
          <w:tcPr>
            <w:tcW w:w="992" w:type="dxa"/>
          </w:tcPr>
          <w:p w:rsidR="007A1D0A" w:rsidRPr="00DB7A66" w:rsidRDefault="000E0658" w:rsidP="00DB7A66">
            <w:pPr>
              <w:jc w:val="center"/>
              <w:rPr>
                <w:rFonts w:cstheme="minorHAnsi"/>
              </w:rPr>
            </w:pPr>
            <w:r>
              <w:rPr>
                <w:rFonts w:cstheme="minorHAnsi"/>
              </w:rPr>
              <w:t>60</w:t>
            </w:r>
          </w:p>
        </w:tc>
      </w:tr>
      <w:tr w:rsidR="007A1D0A" w:rsidRPr="00B34CDC" w:rsidTr="00076647">
        <w:trPr>
          <w:trHeight w:val="417"/>
        </w:trPr>
        <w:tc>
          <w:tcPr>
            <w:tcW w:w="3823" w:type="dxa"/>
          </w:tcPr>
          <w:p w:rsidR="007A1D0A" w:rsidRPr="00DB7A66" w:rsidRDefault="00204A36" w:rsidP="00781CBB">
            <w:pPr>
              <w:jc w:val="center"/>
              <w:rPr>
                <w:rFonts w:cstheme="minorHAnsi"/>
              </w:rPr>
            </w:pPr>
            <w:r w:rsidRPr="00DB7A66">
              <w:rPr>
                <w:rFonts w:cstheme="minorHAnsi"/>
                <w:b/>
              </w:rPr>
              <w:t>Histology and Embryology</w:t>
            </w:r>
          </w:p>
        </w:tc>
        <w:tc>
          <w:tcPr>
            <w:tcW w:w="1842" w:type="dxa"/>
          </w:tcPr>
          <w:p w:rsidR="007A1D0A" w:rsidRPr="00DB7A66" w:rsidRDefault="00DB7A66" w:rsidP="00781CBB">
            <w:pPr>
              <w:jc w:val="center"/>
              <w:rPr>
                <w:rFonts w:cstheme="minorHAnsi"/>
              </w:rPr>
            </w:pPr>
            <w:r w:rsidRPr="00DB7A66">
              <w:rPr>
                <w:rFonts w:cstheme="minorHAnsi"/>
              </w:rPr>
              <w:t>8</w:t>
            </w:r>
          </w:p>
        </w:tc>
        <w:tc>
          <w:tcPr>
            <w:tcW w:w="1560" w:type="dxa"/>
          </w:tcPr>
          <w:p w:rsidR="007A1D0A" w:rsidRPr="00DB7A66" w:rsidRDefault="001960A7" w:rsidP="00781CBB">
            <w:pPr>
              <w:jc w:val="center"/>
              <w:rPr>
                <w:rFonts w:cstheme="minorHAnsi"/>
              </w:rPr>
            </w:pPr>
            <w:r w:rsidRPr="00DB7A66">
              <w:rPr>
                <w:rFonts w:cstheme="minorHAnsi"/>
              </w:rPr>
              <w:t>2</w:t>
            </w:r>
          </w:p>
        </w:tc>
        <w:tc>
          <w:tcPr>
            <w:tcW w:w="1701" w:type="dxa"/>
          </w:tcPr>
          <w:p w:rsidR="007A1D0A" w:rsidRPr="00DB7A66" w:rsidRDefault="001960A7" w:rsidP="00781CBB">
            <w:pPr>
              <w:jc w:val="center"/>
              <w:rPr>
                <w:rFonts w:cstheme="minorHAnsi"/>
              </w:rPr>
            </w:pPr>
            <w:r w:rsidRPr="00DB7A66">
              <w:rPr>
                <w:rFonts w:cstheme="minorHAnsi"/>
              </w:rPr>
              <w:t>-</w:t>
            </w:r>
          </w:p>
        </w:tc>
        <w:tc>
          <w:tcPr>
            <w:tcW w:w="992" w:type="dxa"/>
          </w:tcPr>
          <w:p w:rsidR="007A1D0A" w:rsidRPr="00DB7A66" w:rsidRDefault="00DB7A66" w:rsidP="00781CBB">
            <w:pPr>
              <w:jc w:val="center"/>
              <w:rPr>
                <w:rFonts w:cstheme="minorHAnsi"/>
              </w:rPr>
            </w:pPr>
            <w:r w:rsidRPr="00DB7A66">
              <w:rPr>
                <w:rFonts w:cstheme="minorHAnsi"/>
              </w:rPr>
              <w:t>10</w:t>
            </w:r>
          </w:p>
        </w:tc>
      </w:tr>
      <w:tr w:rsidR="007A1D0A" w:rsidRPr="00B34CDC" w:rsidTr="00076647">
        <w:trPr>
          <w:trHeight w:val="202"/>
        </w:trPr>
        <w:tc>
          <w:tcPr>
            <w:tcW w:w="3823" w:type="dxa"/>
          </w:tcPr>
          <w:p w:rsidR="007A1D0A" w:rsidRPr="00DB7A66" w:rsidRDefault="002A042D" w:rsidP="00204A36">
            <w:pPr>
              <w:jc w:val="center"/>
              <w:rPr>
                <w:rFonts w:cstheme="minorHAnsi"/>
              </w:rPr>
            </w:pPr>
            <w:r w:rsidRPr="00DB7A66">
              <w:rPr>
                <w:rFonts w:cstheme="minorHAnsi"/>
                <w:b/>
              </w:rPr>
              <w:t xml:space="preserve">Medical </w:t>
            </w:r>
            <w:r w:rsidR="007A1D0A" w:rsidRPr="00DB7A66">
              <w:rPr>
                <w:rFonts w:cstheme="minorHAnsi"/>
                <w:b/>
              </w:rPr>
              <w:t>Mi</w:t>
            </w:r>
            <w:r w:rsidR="00204A36" w:rsidRPr="00DB7A66">
              <w:rPr>
                <w:rFonts w:cstheme="minorHAnsi"/>
                <w:b/>
              </w:rPr>
              <w:t>crobiology</w:t>
            </w:r>
          </w:p>
        </w:tc>
        <w:tc>
          <w:tcPr>
            <w:tcW w:w="1842" w:type="dxa"/>
          </w:tcPr>
          <w:p w:rsidR="007A1D0A" w:rsidRPr="00DB7A66" w:rsidRDefault="00DB7A66" w:rsidP="00781CBB">
            <w:pPr>
              <w:jc w:val="center"/>
              <w:rPr>
                <w:rFonts w:cstheme="minorHAnsi"/>
              </w:rPr>
            </w:pPr>
            <w:r w:rsidRPr="00DB7A66">
              <w:rPr>
                <w:rFonts w:cstheme="minorHAnsi"/>
              </w:rPr>
              <w:t>26</w:t>
            </w:r>
          </w:p>
        </w:tc>
        <w:tc>
          <w:tcPr>
            <w:tcW w:w="1560" w:type="dxa"/>
          </w:tcPr>
          <w:p w:rsidR="007A1D0A" w:rsidRPr="00DB7A66" w:rsidRDefault="001960A7" w:rsidP="00781CBB">
            <w:pPr>
              <w:jc w:val="center"/>
              <w:rPr>
                <w:rFonts w:cstheme="minorHAnsi"/>
              </w:rPr>
            </w:pPr>
            <w:r w:rsidRPr="00DB7A66">
              <w:rPr>
                <w:rFonts w:cstheme="minorHAnsi"/>
              </w:rPr>
              <w:t>-</w:t>
            </w:r>
          </w:p>
        </w:tc>
        <w:tc>
          <w:tcPr>
            <w:tcW w:w="1701" w:type="dxa"/>
          </w:tcPr>
          <w:p w:rsidR="007A1D0A" w:rsidRPr="00DB7A66" w:rsidRDefault="001960A7" w:rsidP="00781CBB">
            <w:pPr>
              <w:jc w:val="center"/>
              <w:rPr>
                <w:rFonts w:cstheme="minorHAnsi"/>
              </w:rPr>
            </w:pPr>
            <w:r w:rsidRPr="00DB7A66">
              <w:rPr>
                <w:rFonts w:cstheme="minorHAnsi"/>
              </w:rPr>
              <w:t>4 (2+2 hours case based learning)</w:t>
            </w:r>
          </w:p>
        </w:tc>
        <w:tc>
          <w:tcPr>
            <w:tcW w:w="992" w:type="dxa"/>
          </w:tcPr>
          <w:p w:rsidR="007A1D0A" w:rsidRPr="00DB7A66" w:rsidRDefault="00C761D9" w:rsidP="00781CBB">
            <w:pPr>
              <w:jc w:val="center"/>
              <w:rPr>
                <w:rFonts w:cstheme="minorHAnsi"/>
              </w:rPr>
            </w:pPr>
            <w:r>
              <w:rPr>
                <w:rFonts w:cstheme="minorHAnsi"/>
              </w:rPr>
              <w:t>30</w:t>
            </w:r>
          </w:p>
        </w:tc>
      </w:tr>
      <w:tr w:rsidR="007A1D0A" w:rsidRPr="00B34CDC" w:rsidTr="00076647">
        <w:trPr>
          <w:trHeight w:val="214"/>
        </w:trPr>
        <w:tc>
          <w:tcPr>
            <w:tcW w:w="3823" w:type="dxa"/>
          </w:tcPr>
          <w:p w:rsidR="007A1D0A" w:rsidRPr="00DB7A66" w:rsidRDefault="00204A36" w:rsidP="00781CBB">
            <w:pPr>
              <w:jc w:val="center"/>
              <w:rPr>
                <w:rFonts w:cstheme="minorHAnsi"/>
              </w:rPr>
            </w:pPr>
            <w:r w:rsidRPr="00DB7A66">
              <w:rPr>
                <w:rFonts w:cstheme="minorHAnsi"/>
                <w:b/>
              </w:rPr>
              <w:t>Medical Pharmacology</w:t>
            </w:r>
          </w:p>
        </w:tc>
        <w:tc>
          <w:tcPr>
            <w:tcW w:w="1842" w:type="dxa"/>
          </w:tcPr>
          <w:p w:rsidR="007A1D0A" w:rsidRPr="00DB7A66" w:rsidRDefault="00DB7A66" w:rsidP="00781CBB">
            <w:pPr>
              <w:jc w:val="center"/>
              <w:rPr>
                <w:rFonts w:cstheme="minorHAnsi"/>
              </w:rPr>
            </w:pPr>
            <w:r w:rsidRPr="00DB7A66">
              <w:rPr>
                <w:rFonts w:cstheme="minorHAnsi"/>
              </w:rPr>
              <w:t>11</w:t>
            </w:r>
          </w:p>
        </w:tc>
        <w:tc>
          <w:tcPr>
            <w:tcW w:w="1560" w:type="dxa"/>
          </w:tcPr>
          <w:p w:rsidR="007A1D0A" w:rsidRPr="00DB7A66" w:rsidRDefault="001960A7" w:rsidP="00781CBB">
            <w:pPr>
              <w:jc w:val="center"/>
              <w:rPr>
                <w:rFonts w:cstheme="minorHAnsi"/>
              </w:rPr>
            </w:pPr>
            <w:r w:rsidRPr="00DB7A66">
              <w:rPr>
                <w:rFonts w:cstheme="minorHAnsi"/>
              </w:rPr>
              <w:t>-</w:t>
            </w:r>
          </w:p>
        </w:tc>
        <w:tc>
          <w:tcPr>
            <w:tcW w:w="1701" w:type="dxa"/>
          </w:tcPr>
          <w:p w:rsidR="007A1D0A" w:rsidRPr="00DB7A66" w:rsidRDefault="001960A7" w:rsidP="00781CBB">
            <w:pPr>
              <w:jc w:val="center"/>
              <w:rPr>
                <w:rFonts w:cstheme="minorHAnsi"/>
              </w:rPr>
            </w:pPr>
            <w:r w:rsidRPr="00DB7A66">
              <w:rPr>
                <w:rFonts w:cstheme="minorHAnsi"/>
              </w:rPr>
              <w:t>-</w:t>
            </w:r>
          </w:p>
        </w:tc>
        <w:tc>
          <w:tcPr>
            <w:tcW w:w="992" w:type="dxa"/>
          </w:tcPr>
          <w:p w:rsidR="007A1D0A" w:rsidRPr="00DB7A66" w:rsidRDefault="00DB7A66" w:rsidP="00781CBB">
            <w:pPr>
              <w:jc w:val="center"/>
              <w:rPr>
                <w:rFonts w:cstheme="minorHAnsi"/>
              </w:rPr>
            </w:pPr>
            <w:r w:rsidRPr="00DB7A66">
              <w:rPr>
                <w:rFonts w:cstheme="minorHAnsi"/>
              </w:rPr>
              <w:t>11</w:t>
            </w:r>
          </w:p>
        </w:tc>
      </w:tr>
      <w:tr w:rsidR="007A1D0A" w:rsidRPr="00B34CDC" w:rsidTr="00076647">
        <w:trPr>
          <w:trHeight w:val="402"/>
        </w:trPr>
        <w:tc>
          <w:tcPr>
            <w:tcW w:w="3823" w:type="dxa"/>
          </w:tcPr>
          <w:p w:rsidR="007A1D0A" w:rsidRPr="00DB7A66" w:rsidRDefault="002A042D" w:rsidP="00204A36">
            <w:pPr>
              <w:jc w:val="center"/>
              <w:rPr>
                <w:rFonts w:cstheme="minorHAnsi"/>
              </w:rPr>
            </w:pPr>
            <w:r w:rsidRPr="00DB7A66">
              <w:rPr>
                <w:rFonts w:cstheme="minorHAnsi"/>
                <w:b/>
              </w:rPr>
              <w:t xml:space="preserve">Medical </w:t>
            </w:r>
            <w:r w:rsidR="007A1D0A" w:rsidRPr="00DB7A66">
              <w:rPr>
                <w:rFonts w:cstheme="minorHAnsi"/>
                <w:b/>
              </w:rPr>
              <w:t>Bi</w:t>
            </w:r>
            <w:r w:rsidR="00204A36" w:rsidRPr="00DB7A66">
              <w:rPr>
                <w:rFonts w:cstheme="minorHAnsi"/>
                <w:b/>
              </w:rPr>
              <w:t>ochemistry</w:t>
            </w:r>
          </w:p>
        </w:tc>
        <w:tc>
          <w:tcPr>
            <w:tcW w:w="1842" w:type="dxa"/>
          </w:tcPr>
          <w:p w:rsidR="007A1D0A" w:rsidRPr="00DB7A66" w:rsidRDefault="00DB7A66" w:rsidP="00781CBB">
            <w:pPr>
              <w:jc w:val="center"/>
              <w:rPr>
                <w:rFonts w:cstheme="minorHAnsi"/>
              </w:rPr>
            </w:pPr>
            <w:r w:rsidRPr="00DB7A66">
              <w:rPr>
                <w:rFonts w:cstheme="minorHAnsi"/>
              </w:rPr>
              <w:t>3</w:t>
            </w:r>
          </w:p>
        </w:tc>
        <w:tc>
          <w:tcPr>
            <w:tcW w:w="1560" w:type="dxa"/>
          </w:tcPr>
          <w:p w:rsidR="007A1D0A" w:rsidRPr="00DB7A66" w:rsidRDefault="001960A7" w:rsidP="00781CBB">
            <w:pPr>
              <w:jc w:val="center"/>
              <w:rPr>
                <w:rFonts w:cstheme="minorHAnsi"/>
              </w:rPr>
            </w:pPr>
            <w:r w:rsidRPr="00DB7A66">
              <w:rPr>
                <w:rFonts w:cstheme="minorHAnsi"/>
              </w:rPr>
              <w:t>-</w:t>
            </w:r>
          </w:p>
        </w:tc>
        <w:tc>
          <w:tcPr>
            <w:tcW w:w="1701" w:type="dxa"/>
          </w:tcPr>
          <w:p w:rsidR="007A1D0A" w:rsidRPr="00DB7A66" w:rsidRDefault="001960A7" w:rsidP="00781CBB">
            <w:pPr>
              <w:jc w:val="center"/>
              <w:rPr>
                <w:rFonts w:cstheme="minorHAnsi"/>
              </w:rPr>
            </w:pPr>
            <w:r w:rsidRPr="00DB7A66">
              <w:rPr>
                <w:rFonts w:cstheme="minorHAnsi"/>
              </w:rPr>
              <w:t>-</w:t>
            </w:r>
          </w:p>
        </w:tc>
        <w:tc>
          <w:tcPr>
            <w:tcW w:w="992" w:type="dxa"/>
          </w:tcPr>
          <w:p w:rsidR="007A1D0A" w:rsidRPr="00DB7A66" w:rsidRDefault="00DB7A66" w:rsidP="00781CBB">
            <w:pPr>
              <w:jc w:val="center"/>
              <w:rPr>
                <w:rFonts w:cstheme="minorHAnsi"/>
              </w:rPr>
            </w:pPr>
            <w:r w:rsidRPr="00DB7A66">
              <w:rPr>
                <w:rFonts w:cstheme="minorHAnsi"/>
              </w:rPr>
              <w:t>3</w:t>
            </w:r>
          </w:p>
        </w:tc>
      </w:tr>
      <w:tr w:rsidR="007A1D0A" w:rsidRPr="00B34CDC" w:rsidTr="00076647">
        <w:trPr>
          <w:trHeight w:val="417"/>
        </w:trPr>
        <w:tc>
          <w:tcPr>
            <w:tcW w:w="3823" w:type="dxa"/>
          </w:tcPr>
          <w:p w:rsidR="007A1D0A" w:rsidRPr="00C761D9" w:rsidRDefault="002A042D" w:rsidP="00781CBB">
            <w:pPr>
              <w:jc w:val="center"/>
              <w:rPr>
                <w:rFonts w:cstheme="minorHAnsi"/>
              </w:rPr>
            </w:pPr>
            <w:r w:rsidRPr="00C761D9">
              <w:rPr>
                <w:rFonts w:cstheme="minorHAnsi"/>
                <w:b/>
              </w:rPr>
              <w:t xml:space="preserve">Medical </w:t>
            </w:r>
            <w:r w:rsidR="00204A36" w:rsidRPr="00C761D9">
              <w:rPr>
                <w:rFonts w:cstheme="minorHAnsi"/>
                <w:b/>
              </w:rPr>
              <w:t>Pathology</w:t>
            </w:r>
          </w:p>
        </w:tc>
        <w:tc>
          <w:tcPr>
            <w:tcW w:w="1842" w:type="dxa"/>
          </w:tcPr>
          <w:p w:rsidR="007A1D0A" w:rsidRPr="00C761D9" w:rsidRDefault="00C761D9" w:rsidP="00781CBB">
            <w:pPr>
              <w:jc w:val="center"/>
              <w:rPr>
                <w:rFonts w:cstheme="minorHAnsi"/>
              </w:rPr>
            </w:pPr>
            <w:r w:rsidRPr="00C761D9">
              <w:rPr>
                <w:rFonts w:cstheme="minorHAnsi"/>
              </w:rPr>
              <w:t>17</w:t>
            </w:r>
          </w:p>
        </w:tc>
        <w:tc>
          <w:tcPr>
            <w:tcW w:w="1560" w:type="dxa"/>
          </w:tcPr>
          <w:p w:rsidR="007A1D0A" w:rsidRPr="00C761D9" w:rsidRDefault="001960A7" w:rsidP="00781CBB">
            <w:pPr>
              <w:jc w:val="center"/>
              <w:rPr>
                <w:rFonts w:cstheme="minorHAnsi"/>
              </w:rPr>
            </w:pPr>
            <w:r w:rsidRPr="00C761D9">
              <w:rPr>
                <w:rFonts w:cstheme="minorHAnsi"/>
              </w:rPr>
              <w:t>1</w:t>
            </w:r>
          </w:p>
        </w:tc>
        <w:tc>
          <w:tcPr>
            <w:tcW w:w="1701" w:type="dxa"/>
          </w:tcPr>
          <w:p w:rsidR="007A1D0A" w:rsidRPr="00C761D9" w:rsidRDefault="001960A7" w:rsidP="00781CBB">
            <w:pPr>
              <w:jc w:val="center"/>
              <w:rPr>
                <w:rFonts w:cstheme="minorHAnsi"/>
              </w:rPr>
            </w:pPr>
            <w:r w:rsidRPr="00C761D9">
              <w:rPr>
                <w:rFonts w:cstheme="minorHAnsi"/>
              </w:rPr>
              <w:t>-</w:t>
            </w:r>
          </w:p>
        </w:tc>
        <w:tc>
          <w:tcPr>
            <w:tcW w:w="992" w:type="dxa"/>
          </w:tcPr>
          <w:p w:rsidR="007A1D0A" w:rsidRPr="00C761D9" w:rsidRDefault="00C761D9" w:rsidP="00781CBB">
            <w:pPr>
              <w:jc w:val="center"/>
              <w:rPr>
                <w:rFonts w:cstheme="minorHAnsi"/>
              </w:rPr>
            </w:pPr>
            <w:r w:rsidRPr="00C761D9">
              <w:rPr>
                <w:rFonts w:cstheme="minorHAnsi"/>
              </w:rPr>
              <w:t>18</w:t>
            </w:r>
          </w:p>
        </w:tc>
      </w:tr>
      <w:tr w:rsidR="0083558C" w:rsidRPr="00B34CDC" w:rsidTr="00076647">
        <w:trPr>
          <w:trHeight w:val="417"/>
        </w:trPr>
        <w:tc>
          <w:tcPr>
            <w:tcW w:w="3823" w:type="dxa"/>
          </w:tcPr>
          <w:p w:rsidR="0083558C" w:rsidRPr="00C761D9" w:rsidRDefault="0083558C" w:rsidP="00781CBB">
            <w:pPr>
              <w:jc w:val="center"/>
              <w:rPr>
                <w:rFonts w:cstheme="minorHAnsi"/>
                <w:b/>
              </w:rPr>
            </w:pPr>
            <w:r w:rsidRPr="00C761D9">
              <w:rPr>
                <w:rFonts w:cstheme="minorHAnsi"/>
                <w:b/>
              </w:rPr>
              <w:t>Physiology</w:t>
            </w:r>
          </w:p>
        </w:tc>
        <w:tc>
          <w:tcPr>
            <w:tcW w:w="1842" w:type="dxa"/>
          </w:tcPr>
          <w:p w:rsidR="0083558C" w:rsidRPr="00C761D9" w:rsidRDefault="00C761D9" w:rsidP="0013716C">
            <w:pPr>
              <w:jc w:val="center"/>
              <w:rPr>
                <w:rFonts w:cstheme="minorHAnsi"/>
              </w:rPr>
            </w:pPr>
            <w:r w:rsidRPr="00C761D9">
              <w:rPr>
                <w:rFonts w:cstheme="minorHAnsi"/>
              </w:rPr>
              <w:t>3</w:t>
            </w:r>
            <w:r w:rsidR="0013716C">
              <w:rPr>
                <w:rFonts w:cstheme="minorHAnsi"/>
              </w:rPr>
              <w:t>1</w:t>
            </w:r>
          </w:p>
        </w:tc>
        <w:tc>
          <w:tcPr>
            <w:tcW w:w="1560" w:type="dxa"/>
          </w:tcPr>
          <w:p w:rsidR="0083558C" w:rsidRPr="00C761D9" w:rsidRDefault="0013716C" w:rsidP="00781CBB">
            <w:pPr>
              <w:jc w:val="center"/>
              <w:rPr>
                <w:rFonts w:cstheme="minorHAnsi"/>
              </w:rPr>
            </w:pPr>
            <w:r>
              <w:rPr>
                <w:rFonts w:cstheme="minorHAnsi"/>
              </w:rPr>
              <w:t>1</w:t>
            </w:r>
          </w:p>
        </w:tc>
        <w:tc>
          <w:tcPr>
            <w:tcW w:w="1701" w:type="dxa"/>
          </w:tcPr>
          <w:p w:rsidR="0083558C" w:rsidRPr="00C761D9" w:rsidRDefault="006E4EB3" w:rsidP="00781CBB">
            <w:pPr>
              <w:jc w:val="center"/>
              <w:rPr>
                <w:rFonts w:cstheme="minorHAnsi"/>
              </w:rPr>
            </w:pPr>
            <w:r w:rsidRPr="00C761D9">
              <w:rPr>
                <w:rFonts w:cstheme="minorHAnsi"/>
              </w:rPr>
              <w:t>-</w:t>
            </w:r>
          </w:p>
        </w:tc>
        <w:tc>
          <w:tcPr>
            <w:tcW w:w="992" w:type="dxa"/>
          </w:tcPr>
          <w:p w:rsidR="0083558C" w:rsidRPr="00C761D9" w:rsidRDefault="0013716C" w:rsidP="00814116">
            <w:pPr>
              <w:jc w:val="center"/>
              <w:rPr>
                <w:rFonts w:cstheme="minorHAnsi"/>
              </w:rPr>
            </w:pPr>
            <w:r>
              <w:rPr>
                <w:rFonts w:cstheme="minorHAnsi"/>
              </w:rPr>
              <w:t>3</w:t>
            </w:r>
            <w:r w:rsidR="00814116">
              <w:rPr>
                <w:rFonts w:cstheme="minorHAnsi"/>
              </w:rPr>
              <w:t>2</w:t>
            </w:r>
          </w:p>
        </w:tc>
      </w:tr>
      <w:tr w:rsidR="0083558C" w:rsidRPr="00B34CDC" w:rsidTr="00076647">
        <w:trPr>
          <w:trHeight w:val="417"/>
        </w:trPr>
        <w:tc>
          <w:tcPr>
            <w:tcW w:w="3823" w:type="dxa"/>
          </w:tcPr>
          <w:p w:rsidR="0083558C" w:rsidRPr="00C761D9" w:rsidRDefault="0083558C" w:rsidP="00781CBB">
            <w:pPr>
              <w:jc w:val="center"/>
              <w:rPr>
                <w:rFonts w:cstheme="minorHAnsi"/>
                <w:b/>
              </w:rPr>
            </w:pPr>
            <w:r w:rsidRPr="00C761D9">
              <w:rPr>
                <w:rFonts w:cstheme="minorHAnsi"/>
                <w:b/>
              </w:rPr>
              <w:t>Biostatistics</w:t>
            </w:r>
          </w:p>
        </w:tc>
        <w:tc>
          <w:tcPr>
            <w:tcW w:w="1842" w:type="dxa"/>
          </w:tcPr>
          <w:p w:rsidR="0083558C" w:rsidRPr="00C761D9" w:rsidRDefault="006E4EB3" w:rsidP="00781CBB">
            <w:pPr>
              <w:jc w:val="center"/>
              <w:rPr>
                <w:rFonts w:cstheme="minorHAnsi"/>
              </w:rPr>
            </w:pPr>
            <w:r w:rsidRPr="00C761D9">
              <w:rPr>
                <w:rFonts w:cstheme="minorHAnsi"/>
              </w:rPr>
              <w:t>2</w:t>
            </w:r>
          </w:p>
        </w:tc>
        <w:tc>
          <w:tcPr>
            <w:tcW w:w="1560" w:type="dxa"/>
          </w:tcPr>
          <w:p w:rsidR="0083558C" w:rsidRPr="00C761D9" w:rsidRDefault="006E4EB3" w:rsidP="00781CBB">
            <w:pPr>
              <w:jc w:val="center"/>
              <w:rPr>
                <w:rFonts w:cstheme="minorHAnsi"/>
              </w:rPr>
            </w:pPr>
            <w:r w:rsidRPr="00C761D9">
              <w:rPr>
                <w:rFonts w:cstheme="minorHAnsi"/>
              </w:rPr>
              <w:t>-</w:t>
            </w:r>
          </w:p>
        </w:tc>
        <w:tc>
          <w:tcPr>
            <w:tcW w:w="1701" w:type="dxa"/>
          </w:tcPr>
          <w:p w:rsidR="0083558C" w:rsidRPr="00C761D9" w:rsidRDefault="006E4EB3" w:rsidP="00781CBB">
            <w:pPr>
              <w:jc w:val="center"/>
              <w:rPr>
                <w:rFonts w:cstheme="minorHAnsi"/>
              </w:rPr>
            </w:pPr>
            <w:r w:rsidRPr="00C761D9">
              <w:rPr>
                <w:rFonts w:cstheme="minorHAnsi"/>
              </w:rPr>
              <w:t>-</w:t>
            </w:r>
          </w:p>
        </w:tc>
        <w:tc>
          <w:tcPr>
            <w:tcW w:w="992" w:type="dxa"/>
          </w:tcPr>
          <w:p w:rsidR="0083558C" w:rsidRPr="00C761D9" w:rsidRDefault="006E4EB3" w:rsidP="00781CBB">
            <w:pPr>
              <w:jc w:val="center"/>
              <w:rPr>
                <w:rFonts w:cstheme="minorHAnsi"/>
              </w:rPr>
            </w:pPr>
            <w:r w:rsidRPr="00C761D9">
              <w:rPr>
                <w:rFonts w:cstheme="minorHAnsi"/>
              </w:rPr>
              <w:t>2</w:t>
            </w:r>
          </w:p>
        </w:tc>
      </w:tr>
      <w:tr w:rsidR="0083558C" w:rsidRPr="00B34CDC" w:rsidTr="00076647">
        <w:trPr>
          <w:trHeight w:val="417"/>
        </w:trPr>
        <w:tc>
          <w:tcPr>
            <w:tcW w:w="3823" w:type="dxa"/>
          </w:tcPr>
          <w:p w:rsidR="0083558C" w:rsidRPr="00C761D9" w:rsidRDefault="0083558C" w:rsidP="00781CBB">
            <w:pPr>
              <w:jc w:val="center"/>
              <w:rPr>
                <w:rFonts w:cstheme="minorHAnsi"/>
                <w:b/>
              </w:rPr>
            </w:pPr>
            <w:r w:rsidRPr="00C761D9">
              <w:rPr>
                <w:rFonts w:cstheme="minorHAnsi"/>
                <w:b/>
              </w:rPr>
              <w:t>Biophysics</w:t>
            </w:r>
          </w:p>
        </w:tc>
        <w:tc>
          <w:tcPr>
            <w:tcW w:w="1842" w:type="dxa"/>
          </w:tcPr>
          <w:p w:rsidR="0083558C" w:rsidRPr="00C761D9" w:rsidRDefault="006E4EB3" w:rsidP="00781CBB">
            <w:pPr>
              <w:jc w:val="center"/>
              <w:rPr>
                <w:rFonts w:cstheme="minorHAnsi"/>
              </w:rPr>
            </w:pPr>
            <w:r w:rsidRPr="00C761D9">
              <w:rPr>
                <w:rFonts w:cstheme="minorHAnsi"/>
              </w:rPr>
              <w:t>9</w:t>
            </w:r>
          </w:p>
        </w:tc>
        <w:tc>
          <w:tcPr>
            <w:tcW w:w="1560" w:type="dxa"/>
          </w:tcPr>
          <w:p w:rsidR="0083558C" w:rsidRPr="00C761D9" w:rsidRDefault="006E4EB3" w:rsidP="00781CBB">
            <w:pPr>
              <w:jc w:val="center"/>
              <w:rPr>
                <w:rFonts w:cstheme="minorHAnsi"/>
              </w:rPr>
            </w:pPr>
            <w:r w:rsidRPr="00C761D9">
              <w:rPr>
                <w:rFonts w:cstheme="minorHAnsi"/>
              </w:rPr>
              <w:t>-</w:t>
            </w:r>
          </w:p>
        </w:tc>
        <w:tc>
          <w:tcPr>
            <w:tcW w:w="1701" w:type="dxa"/>
          </w:tcPr>
          <w:p w:rsidR="0083558C" w:rsidRPr="00C761D9" w:rsidRDefault="006E4EB3" w:rsidP="00781CBB">
            <w:pPr>
              <w:jc w:val="center"/>
              <w:rPr>
                <w:rFonts w:cstheme="minorHAnsi"/>
              </w:rPr>
            </w:pPr>
            <w:r w:rsidRPr="00C761D9">
              <w:rPr>
                <w:rFonts w:cstheme="minorHAnsi"/>
              </w:rPr>
              <w:t>-</w:t>
            </w:r>
          </w:p>
        </w:tc>
        <w:tc>
          <w:tcPr>
            <w:tcW w:w="992" w:type="dxa"/>
          </w:tcPr>
          <w:p w:rsidR="0083558C" w:rsidRPr="00C761D9" w:rsidRDefault="006E4EB3" w:rsidP="00781CBB">
            <w:pPr>
              <w:jc w:val="center"/>
              <w:rPr>
                <w:rFonts w:cstheme="minorHAnsi"/>
              </w:rPr>
            </w:pPr>
            <w:r w:rsidRPr="00C761D9">
              <w:rPr>
                <w:rFonts w:cstheme="minorHAnsi"/>
              </w:rPr>
              <w:t>9</w:t>
            </w:r>
          </w:p>
        </w:tc>
      </w:tr>
      <w:tr w:rsidR="00985D7D" w:rsidRPr="00B34CDC" w:rsidTr="00076647">
        <w:trPr>
          <w:trHeight w:val="417"/>
        </w:trPr>
        <w:tc>
          <w:tcPr>
            <w:tcW w:w="3823" w:type="dxa"/>
          </w:tcPr>
          <w:p w:rsidR="00985D7D" w:rsidRPr="00C761D9" w:rsidRDefault="00B34CDC" w:rsidP="00781CBB">
            <w:pPr>
              <w:jc w:val="center"/>
              <w:rPr>
                <w:rFonts w:cstheme="minorHAnsi"/>
                <w:b/>
              </w:rPr>
            </w:pPr>
            <w:r w:rsidRPr="00C761D9">
              <w:rPr>
                <w:rFonts w:cstheme="minorHAnsi"/>
                <w:b/>
              </w:rPr>
              <w:t>Ear, Nose, Throat</w:t>
            </w:r>
          </w:p>
        </w:tc>
        <w:tc>
          <w:tcPr>
            <w:tcW w:w="1842" w:type="dxa"/>
          </w:tcPr>
          <w:p w:rsidR="00985D7D" w:rsidRPr="00C761D9" w:rsidRDefault="006E4EB3" w:rsidP="00781CBB">
            <w:pPr>
              <w:jc w:val="center"/>
              <w:rPr>
                <w:rFonts w:cstheme="minorHAnsi"/>
              </w:rPr>
            </w:pPr>
            <w:r w:rsidRPr="00C761D9">
              <w:rPr>
                <w:rFonts w:cstheme="minorHAnsi"/>
              </w:rPr>
              <w:t>1</w:t>
            </w:r>
          </w:p>
        </w:tc>
        <w:tc>
          <w:tcPr>
            <w:tcW w:w="1560" w:type="dxa"/>
          </w:tcPr>
          <w:p w:rsidR="00985D7D" w:rsidRPr="00C761D9" w:rsidRDefault="006E4EB3" w:rsidP="00781CBB">
            <w:pPr>
              <w:jc w:val="center"/>
              <w:rPr>
                <w:rFonts w:cstheme="minorHAnsi"/>
              </w:rPr>
            </w:pPr>
            <w:r w:rsidRPr="00C761D9">
              <w:rPr>
                <w:rFonts w:cstheme="minorHAnsi"/>
              </w:rPr>
              <w:t>-</w:t>
            </w:r>
          </w:p>
        </w:tc>
        <w:tc>
          <w:tcPr>
            <w:tcW w:w="1701" w:type="dxa"/>
          </w:tcPr>
          <w:p w:rsidR="00985D7D" w:rsidRPr="00C761D9" w:rsidRDefault="006E4EB3" w:rsidP="00781CBB">
            <w:pPr>
              <w:jc w:val="center"/>
              <w:rPr>
                <w:rFonts w:cstheme="minorHAnsi"/>
              </w:rPr>
            </w:pPr>
            <w:r w:rsidRPr="00C761D9">
              <w:rPr>
                <w:rFonts w:cstheme="minorHAnsi"/>
              </w:rPr>
              <w:t>-</w:t>
            </w:r>
          </w:p>
        </w:tc>
        <w:tc>
          <w:tcPr>
            <w:tcW w:w="992" w:type="dxa"/>
          </w:tcPr>
          <w:p w:rsidR="00985D7D" w:rsidRPr="00C761D9" w:rsidRDefault="006E4EB3" w:rsidP="00781CBB">
            <w:pPr>
              <w:jc w:val="center"/>
              <w:rPr>
                <w:rFonts w:cstheme="minorHAnsi"/>
              </w:rPr>
            </w:pPr>
            <w:r w:rsidRPr="00C761D9">
              <w:rPr>
                <w:rFonts w:cstheme="minorHAnsi"/>
              </w:rPr>
              <w:t>1</w:t>
            </w:r>
          </w:p>
        </w:tc>
      </w:tr>
      <w:tr w:rsidR="00F762A0" w:rsidRPr="00B34CDC" w:rsidTr="00076647">
        <w:trPr>
          <w:trHeight w:val="417"/>
        </w:trPr>
        <w:tc>
          <w:tcPr>
            <w:tcW w:w="3823" w:type="dxa"/>
          </w:tcPr>
          <w:p w:rsidR="00F762A0" w:rsidRPr="00C761D9" w:rsidRDefault="00F762A0" w:rsidP="00781CBB">
            <w:pPr>
              <w:jc w:val="center"/>
              <w:rPr>
                <w:rFonts w:cstheme="minorHAnsi"/>
                <w:b/>
              </w:rPr>
            </w:pPr>
            <w:r w:rsidRPr="00C761D9">
              <w:rPr>
                <w:rFonts w:cstheme="minorHAnsi"/>
                <w:b/>
              </w:rPr>
              <w:t>TOTAL</w:t>
            </w:r>
          </w:p>
        </w:tc>
        <w:tc>
          <w:tcPr>
            <w:tcW w:w="1842" w:type="dxa"/>
          </w:tcPr>
          <w:p w:rsidR="00F762A0" w:rsidRPr="00C761D9" w:rsidRDefault="00C761D9" w:rsidP="00814116">
            <w:pPr>
              <w:jc w:val="center"/>
              <w:rPr>
                <w:rFonts w:cstheme="minorHAnsi"/>
              </w:rPr>
            </w:pPr>
            <w:r w:rsidRPr="00C761D9">
              <w:rPr>
                <w:rFonts w:cstheme="minorHAnsi"/>
              </w:rPr>
              <w:t>15</w:t>
            </w:r>
            <w:r w:rsidR="00814116">
              <w:rPr>
                <w:rFonts w:cstheme="minorHAnsi"/>
              </w:rPr>
              <w:t>4</w:t>
            </w:r>
          </w:p>
        </w:tc>
        <w:tc>
          <w:tcPr>
            <w:tcW w:w="1560" w:type="dxa"/>
          </w:tcPr>
          <w:p w:rsidR="00F762A0" w:rsidRPr="00C761D9" w:rsidRDefault="00814116" w:rsidP="00781CBB">
            <w:pPr>
              <w:jc w:val="center"/>
              <w:rPr>
                <w:rFonts w:cstheme="minorHAnsi"/>
              </w:rPr>
            </w:pPr>
            <w:r>
              <w:rPr>
                <w:rFonts w:cstheme="minorHAnsi"/>
              </w:rPr>
              <w:t>13</w:t>
            </w:r>
          </w:p>
        </w:tc>
        <w:tc>
          <w:tcPr>
            <w:tcW w:w="1701" w:type="dxa"/>
          </w:tcPr>
          <w:p w:rsidR="00F762A0" w:rsidRPr="00C761D9" w:rsidRDefault="00C761D9" w:rsidP="00781CBB">
            <w:pPr>
              <w:jc w:val="center"/>
              <w:rPr>
                <w:rFonts w:cstheme="minorHAnsi"/>
              </w:rPr>
            </w:pPr>
            <w:r w:rsidRPr="00C761D9">
              <w:rPr>
                <w:rFonts w:cstheme="minorHAnsi"/>
              </w:rPr>
              <w:t>9</w:t>
            </w:r>
          </w:p>
        </w:tc>
        <w:tc>
          <w:tcPr>
            <w:tcW w:w="992" w:type="dxa"/>
          </w:tcPr>
          <w:p w:rsidR="00F762A0" w:rsidRPr="00C761D9" w:rsidRDefault="00C761D9" w:rsidP="00814116">
            <w:pPr>
              <w:jc w:val="center"/>
              <w:rPr>
                <w:rFonts w:cstheme="minorHAnsi"/>
              </w:rPr>
            </w:pPr>
            <w:r w:rsidRPr="00C761D9">
              <w:rPr>
                <w:rFonts w:cstheme="minorHAnsi"/>
              </w:rPr>
              <w:t>17</w:t>
            </w:r>
            <w:r w:rsidR="00814116">
              <w:rPr>
                <w:rFonts w:cstheme="minorHAnsi"/>
              </w:rPr>
              <w:t>6</w:t>
            </w:r>
          </w:p>
        </w:tc>
      </w:tr>
    </w:tbl>
    <w:p w:rsidR="007A1D0A" w:rsidRPr="00B34CDC" w:rsidRDefault="007A1D0A" w:rsidP="00794C6B">
      <w:pPr>
        <w:rPr>
          <w:rFonts w:cstheme="minorHAnsi"/>
        </w:rPr>
      </w:pPr>
    </w:p>
    <w:tbl>
      <w:tblPr>
        <w:tblStyle w:val="TabloKlavuzu"/>
        <w:tblW w:w="9812" w:type="dxa"/>
        <w:tblLook w:val="04A0" w:firstRow="1" w:lastRow="0" w:firstColumn="1" w:lastColumn="0" w:noHBand="0" w:noVBand="1"/>
      </w:tblPr>
      <w:tblGrid>
        <w:gridCol w:w="4906"/>
        <w:gridCol w:w="4906"/>
      </w:tblGrid>
      <w:tr w:rsidR="007148FC" w:rsidRPr="00B34CDC" w:rsidTr="00A3019C">
        <w:trPr>
          <w:trHeight w:val="255"/>
        </w:trPr>
        <w:tc>
          <w:tcPr>
            <w:tcW w:w="4906" w:type="dxa"/>
          </w:tcPr>
          <w:p w:rsidR="007148FC" w:rsidRPr="00B34CDC" w:rsidRDefault="007148FC" w:rsidP="00794C6B">
            <w:pPr>
              <w:rPr>
                <w:rFonts w:cstheme="minorHAnsi"/>
                <w:b/>
              </w:rPr>
            </w:pPr>
            <w:r w:rsidRPr="00B34CDC">
              <w:rPr>
                <w:rFonts w:cstheme="minorHAnsi"/>
                <w:b/>
              </w:rPr>
              <w:t>Office Hour</w:t>
            </w:r>
          </w:p>
        </w:tc>
        <w:tc>
          <w:tcPr>
            <w:tcW w:w="4906" w:type="dxa"/>
          </w:tcPr>
          <w:p w:rsidR="006E4EB3" w:rsidRPr="00B34CDC" w:rsidRDefault="006E4EB3" w:rsidP="006E4EB3">
            <w:pPr>
              <w:rPr>
                <w:rFonts w:cstheme="minorHAnsi"/>
              </w:rPr>
            </w:pPr>
          </w:p>
        </w:tc>
      </w:tr>
    </w:tbl>
    <w:p w:rsidR="00A3019C" w:rsidRPr="00B34CDC" w:rsidRDefault="00A3019C" w:rsidP="00794C6B">
      <w:pPr>
        <w:rPr>
          <w:rFonts w:cstheme="minorHAnsi"/>
        </w:rPr>
      </w:pPr>
    </w:p>
    <w:p w:rsidR="00F763EF" w:rsidRPr="00B34CDC" w:rsidRDefault="00F763EF" w:rsidP="00794C6B">
      <w:pPr>
        <w:rPr>
          <w:rFonts w:cstheme="minorHAnsi"/>
        </w:rPr>
      </w:pPr>
    </w:p>
    <w:tbl>
      <w:tblPr>
        <w:tblStyle w:val="TabloKlavuzu"/>
        <w:tblW w:w="9918" w:type="dxa"/>
        <w:tblLook w:val="04A0" w:firstRow="1" w:lastRow="0" w:firstColumn="1" w:lastColumn="0" w:noHBand="0" w:noVBand="1"/>
      </w:tblPr>
      <w:tblGrid>
        <w:gridCol w:w="2265"/>
        <w:gridCol w:w="3826"/>
        <w:gridCol w:w="3827"/>
      </w:tblGrid>
      <w:tr w:rsidR="00794C6B" w:rsidRPr="00B34CDC" w:rsidTr="00781CBB">
        <w:trPr>
          <w:trHeight w:val="271"/>
        </w:trPr>
        <w:tc>
          <w:tcPr>
            <w:tcW w:w="9918" w:type="dxa"/>
            <w:gridSpan w:val="3"/>
          </w:tcPr>
          <w:p w:rsidR="00794C6B" w:rsidRPr="00B34CDC" w:rsidRDefault="00CF08C9" w:rsidP="00FD424F">
            <w:pPr>
              <w:jc w:val="center"/>
              <w:rPr>
                <w:rFonts w:cstheme="minorHAnsi"/>
                <w:b/>
              </w:rPr>
            </w:pPr>
            <w:r w:rsidRPr="00B34CDC">
              <w:rPr>
                <w:rFonts w:cstheme="minorHAnsi"/>
                <w:b/>
              </w:rPr>
              <w:t xml:space="preserve">CONTENT OF THE MED </w:t>
            </w:r>
            <w:r w:rsidR="00FD424F" w:rsidRPr="00B34CDC">
              <w:rPr>
                <w:rFonts w:cstheme="minorHAnsi"/>
                <w:b/>
              </w:rPr>
              <w:t xml:space="preserve">203 </w:t>
            </w:r>
            <w:r w:rsidRPr="00B34CDC">
              <w:rPr>
                <w:rFonts w:cstheme="minorHAnsi"/>
                <w:b/>
              </w:rPr>
              <w:t xml:space="preserve">COMMITTEE </w:t>
            </w:r>
          </w:p>
        </w:tc>
      </w:tr>
      <w:tr w:rsidR="00794C6B" w:rsidRPr="00B34CDC" w:rsidTr="00781CBB">
        <w:trPr>
          <w:trHeight w:val="1026"/>
        </w:trPr>
        <w:tc>
          <w:tcPr>
            <w:tcW w:w="9918" w:type="dxa"/>
            <w:gridSpan w:val="3"/>
          </w:tcPr>
          <w:p w:rsidR="001168A8" w:rsidRPr="00B34CDC" w:rsidRDefault="00B34CDC" w:rsidP="007D26F5">
            <w:pPr>
              <w:pStyle w:val="GvdeMetni"/>
              <w:spacing w:before="120" w:line="283" w:lineRule="auto"/>
              <w:jc w:val="both"/>
              <w:rPr>
                <w:rFonts w:asciiTheme="minorHAnsi" w:hAnsiTheme="minorHAnsi" w:cstheme="minorHAnsi"/>
                <w:sz w:val="22"/>
                <w:szCs w:val="22"/>
              </w:rPr>
            </w:pPr>
            <w:r w:rsidRPr="00B34CDC">
              <w:rPr>
                <w:rFonts w:asciiTheme="minorHAnsi" w:hAnsiTheme="minorHAnsi" w:cstheme="minorHAnsi"/>
                <w:sz w:val="22"/>
                <w:szCs w:val="22"/>
              </w:rPr>
              <w:t>Central nervous system; spinal cord: general topography and internal structure; the central nervous system: afferent pathways, the central nervous system: efferent pathways; medulla oblongata; pons; mesencephalon; cerebellum; cranial nerves; the sympathetic and parasympathetic nervous system; thalamus; hypothalamus; autonomic nervous system; cranial nerves; vessels of central nervous system; limbic system; ventricles and cerebrospinal fluid; orbit and its contents; eyeball; ear; vestibular system; auditory pathways; visual pathways; clinical anatomy; sectional anatomy of central nervous system; injuries of central nervous system; fine structure and development of central nervous system organs, histology of central nervous system; pathology of central nervous system organs; drugs used in central nervous system pathologies; infectious diseases of central nervous system; physiology of central nervous system; diagnosis and surgical approaches to intracranial hemorrhages; vestibular tests; hearing tests; tumors of central nervous system; biochemistry of hormonal systems</w:t>
            </w:r>
          </w:p>
        </w:tc>
      </w:tr>
      <w:tr w:rsidR="00794C6B" w:rsidRPr="00B34CDC" w:rsidTr="00781CBB">
        <w:trPr>
          <w:trHeight w:val="256"/>
        </w:trPr>
        <w:tc>
          <w:tcPr>
            <w:tcW w:w="9918" w:type="dxa"/>
            <w:gridSpan w:val="3"/>
          </w:tcPr>
          <w:p w:rsidR="00794C6B" w:rsidRPr="00B34CDC" w:rsidRDefault="00794C6B" w:rsidP="00FD424F">
            <w:pPr>
              <w:jc w:val="center"/>
              <w:rPr>
                <w:rFonts w:cstheme="minorHAnsi"/>
                <w:color w:val="363636"/>
              </w:rPr>
            </w:pPr>
            <w:r w:rsidRPr="00B34CDC">
              <w:rPr>
                <w:rFonts w:cstheme="minorHAnsi"/>
                <w:b/>
              </w:rPr>
              <w:t xml:space="preserve">MED </w:t>
            </w:r>
            <w:r w:rsidR="00FD424F" w:rsidRPr="00B34CDC">
              <w:rPr>
                <w:rFonts w:cstheme="minorHAnsi"/>
                <w:b/>
              </w:rPr>
              <w:t>203</w:t>
            </w:r>
            <w:r w:rsidRPr="00B34CDC">
              <w:rPr>
                <w:rFonts w:cstheme="minorHAnsi"/>
                <w:b/>
              </w:rPr>
              <w:t xml:space="preserve"> </w:t>
            </w:r>
            <w:r w:rsidR="00CF08C9" w:rsidRPr="00B34CDC">
              <w:rPr>
                <w:rFonts w:cstheme="minorHAnsi"/>
                <w:b/>
              </w:rPr>
              <w:t>COMMITTEE AIM</w:t>
            </w:r>
          </w:p>
        </w:tc>
      </w:tr>
      <w:tr w:rsidR="00794C6B" w:rsidRPr="00B34CDC" w:rsidTr="00781CBB">
        <w:trPr>
          <w:trHeight w:val="770"/>
        </w:trPr>
        <w:tc>
          <w:tcPr>
            <w:tcW w:w="9918" w:type="dxa"/>
            <w:gridSpan w:val="3"/>
          </w:tcPr>
          <w:p w:rsidR="00933EB7" w:rsidRPr="00B34CDC" w:rsidRDefault="006E4EB3" w:rsidP="007D26F5">
            <w:pPr>
              <w:pStyle w:val="GvdeMetni"/>
              <w:spacing w:before="120" w:line="283" w:lineRule="auto"/>
              <w:jc w:val="both"/>
              <w:rPr>
                <w:rFonts w:asciiTheme="minorHAnsi" w:hAnsiTheme="minorHAnsi" w:cstheme="minorHAnsi"/>
                <w:sz w:val="22"/>
                <w:szCs w:val="22"/>
              </w:rPr>
            </w:pPr>
            <w:r w:rsidRPr="00B34CDC">
              <w:rPr>
                <w:rFonts w:asciiTheme="minorHAnsi" w:hAnsiTheme="minorHAnsi" w:cstheme="minorHAnsi"/>
                <w:sz w:val="22"/>
                <w:szCs w:val="22"/>
              </w:rPr>
              <w:t>To understand the structural and biochemical properties of the nervous system and to interpret the functions of the nervous system with the perspective of basic principles of physics; interpret the cells and structures of the nervous system at the microscopic level; to evaluate the physiology of the nervous system and related systems; to be able to distinguish the symptoms, diagnosis and treatment of neurological diseases, to evaluate the effects and use of neurological system targeted drugs with a pharmacology perspective.</w:t>
            </w:r>
          </w:p>
        </w:tc>
      </w:tr>
      <w:tr w:rsidR="00794C6B" w:rsidRPr="00B34CDC" w:rsidTr="00781CBB">
        <w:trPr>
          <w:trHeight w:val="271"/>
        </w:trPr>
        <w:tc>
          <w:tcPr>
            <w:tcW w:w="9918" w:type="dxa"/>
            <w:gridSpan w:val="3"/>
          </w:tcPr>
          <w:p w:rsidR="00794C6B" w:rsidRPr="00B34CDC" w:rsidRDefault="00794C6B" w:rsidP="00FD424F">
            <w:pPr>
              <w:jc w:val="center"/>
              <w:rPr>
                <w:rFonts w:cstheme="minorHAnsi"/>
                <w:b/>
              </w:rPr>
            </w:pPr>
            <w:r w:rsidRPr="00B34CDC">
              <w:rPr>
                <w:rFonts w:cstheme="minorHAnsi"/>
                <w:b/>
              </w:rPr>
              <w:t xml:space="preserve">MED </w:t>
            </w:r>
            <w:r w:rsidR="00FD424F" w:rsidRPr="00B34CDC">
              <w:rPr>
                <w:rFonts w:cstheme="minorHAnsi"/>
                <w:b/>
              </w:rPr>
              <w:t>203</w:t>
            </w:r>
            <w:r w:rsidR="00F1279A" w:rsidRPr="00B34CDC">
              <w:rPr>
                <w:rFonts w:cstheme="minorHAnsi"/>
                <w:b/>
              </w:rPr>
              <w:t xml:space="preserve"> COMMITTEE LEARNING OBJECTIVES</w:t>
            </w:r>
          </w:p>
        </w:tc>
      </w:tr>
      <w:tr w:rsidR="00794C6B" w:rsidRPr="00B34CDC" w:rsidTr="00781CBB">
        <w:trPr>
          <w:trHeight w:val="1569"/>
        </w:trPr>
        <w:tc>
          <w:tcPr>
            <w:tcW w:w="9918" w:type="dxa"/>
            <w:gridSpan w:val="3"/>
          </w:tcPr>
          <w:p w:rsidR="00495A6E" w:rsidRPr="00B34CDC" w:rsidRDefault="00F16DEE" w:rsidP="006E4EB3">
            <w:pPr>
              <w:pStyle w:val="GvdeMetni"/>
              <w:ind w:left="720"/>
              <w:rPr>
                <w:rFonts w:asciiTheme="minorHAnsi" w:hAnsiTheme="minorHAnsi" w:cstheme="minorHAnsi"/>
                <w:sz w:val="22"/>
                <w:szCs w:val="22"/>
              </w:rPr>
            </w:pPr>
            <w:r w:rsidRPr="00B34CDC">
              <w:rPr>
                <w:rFonts w:asciiTheme="minorHAnsi" w:hAnsiTheme="minorHAnsi" w:cstheme="minorHAnsi"/>
                <w:sz w:val="22"/>
                <w:szCs w:val="22"/>
              </w:rPr>
              <w:t>The students who succeeded in this course;</w:t>
            </w:r>
          </w:p>
          <w:p w:rsidR="006E4EB3" w:rsidRPr="00B34CDC" w:rsidRDefault="006E4EB3" w:rsidP="006E4EB3">
            <w:pPr>
              <w:pStyle w:val="GvdeMetni"/>
              <w:ind w:left="720"/>
              <w:rPr>
                <w:rFonts w:asciiTheme="minorHAnsi" w:hAnsiTheme="minorHAnsi" w:cstheme="minorHAnsi"/>
                <w:sz w:val="22"/>
                <w:szCs w:val="22"/>
              </w:rPr>
            </w:pP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Describes the anatomy of structures related to central nervous system and recognizes them on models.</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Describes the anatomy of cranial bones and recognizes them on models.</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Explains the anatomy of structures related to sensory organs and recognizes them on models.</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Describes the functional anatomy of the anatomical structures included to central nervous system</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Describes the functional anatomy of the anatomical structures included to sensory organs</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Explains the afferent and efferent pathways and clinical conditions related with their injuries</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Defines the clinical anatomy of cranial nerves</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Describes the visual pathways, auditory pathways and vestibular system</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Explains the central structures related to the nervous system and the functions of these structures, interprets the functional losses</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Defines the sensory receptors and explains their properties</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Defines somatic senses, knows the differences, explains the ways of conduction to the central nervous system</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Explains how motor and sensory functions of the nervous system are performed at the level of the medulla spinalis, brain stem and cortex</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Explains the interaction between the structures that take part in the formation of voluntary movement and the interaction</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Explains the centers and cycles that manage vegetative functions.</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Explains function of the limbic system,</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Describes the high functions of the nervous system such as conditional reflex, learning and memory by physiological mechanisms</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Explains the centers and processes that manage cognitive and cognitive functions.</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Explains the formation, related structures and functions of special senses (sight, hearing, balance, smell, taste), superficial senses and deep senses,</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Explains the physiological mechanisms of vision and hearing</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lastRenderedPageBreak/>
              <w:t>Explains the structures, CSF construction, components and functions that protect the Central Nervous System</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Explains the structure and functions of the autonomic nervous system.</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Interpret the physiopathology of neurodegenerative diseases.</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Explains the high functions of the brain and the neuronal basis of the resulting defects,</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Defines electroencephalography method, calculates frequency and amplitude.</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Measures EEG, interprets the results</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Defines the reflex arc of the deep tendon reflexes, performs a reflex examination and interprets the results</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Performs a hearing test, revealing the difference between conductive and sensory-neural hearing loss.</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Defines and measures the field of vision</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Defines and measures visual acuity</w:t>
            </w:r>
          </w:p>
          <w:p w:rsidR="006E4EB3" w:rsidRPr="00B34CDC" w:rsidRDefault="006E4EB3" w:rsidP="006E4EB3">
            <w:pPr>
              <w:pStyle w:val="GvdeMetni"/>
              <w:numPr>
                <w:ilvl w:val="0"/>
                <w:numId w:val="9"/>
              </w:numPr>
              <w:ind w:left="349"/>
              <w:jc w:val="both"/>
              <w:rPr>
                <w:rFonts w:asciiTheme="minorHAnsi" w:eastAsia="Times New Roman" w:hAnsiTheme="minorHAnsi" w:cstheme="minorHAnsi"/>
                <w:color w:val="000000"/>
                <w:sz w:val="22"/>
                <w:szCs w:val="22"/>
                <w:lang w:eastAsia="tr-TR"/>
              </w:rPr>
            </w:pPr>
            <w:r w:rsidRPr="00B34CDC">
              <w:rPr>
                <w:rFonts w:asciiTheme="minorHAnsi" w:eastAsia="Times New Roman" w:hAnsiTheme="minorHAnsi" w:cstheme="minorHAnsi"/>
                <w:color w:val="000000"/>
                <w:sz w:val="22"/>
                <w:szCs w:val="22"/>
                <w:lang w:eastAsia="tr-TR"/>
              </w:rPr>
              <w:t>Defines and measures the light and accommodation reflex</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Explains the physiology and interactions between central nervous system, peripheral nervous system and related sensory organs. Students will be able to perform EEG, stretch reflexes, hearing, vision and reflex tests in order to gain the ability to make attempts for patients.</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Explains the biochemistry of hormonal systems stimulated by brain regions.</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Recognizes the symptoms and pathological findings of neurological diseases.</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Explains the analgesic and antipyretic drugs acting on nervous system, related agonists and antagonists, sedative and hypnotic drugs and neuroleptics in detail.</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Evaluates multiple sclerosis, stroke and Alzheimer’s diseases with a neurological approach.</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Describes the fine structure of central nervous system organs and structural components of it and the fine structure of eye and ear. Describes the embryological development of these organs.</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Describes the microscopic characteristics of hypophysis and epiphysis. Knows the embryological development of these organs.</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Differentiates meningitis from encephalitis</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Describes the pathophysiology of subacute sclerosing panencephalitis SSPE and progressive multifocal leukoencephalopathy</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Defines prion disease</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Explains the features of neuronal injury</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Describes the pathogenesis of the cerebrovascular diseases</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Explains morphologic changes &amp; their consequences in CNS trauma</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Describes congenital malformations of different types; neural tube defects, forebrain malformations, posterior fossa abnormalities</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Explains perinatal brain injury</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Describes diseases of myelin</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Explains neurodegenerative diseases generally</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Describes pathogenesis &amp; morphologic changes in Alzheimer’s disease</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Describes pathogenesis &amp; morphologic changes in Frontotemporal Lobar Degeneration</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Explains pathogenesis &amp; morphologic changes in Parkinson Disease</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Describes pathogenesis &amp; morphologic changes Huntington Disease</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Explains pathogenesis &amp; morphologic changes in Spinocerebellar Ataxias</w:t>
            </w:r>
          </w:p>
          <w:p w:rsidR="006E4EB3" w:rsidRPr="00B34CDC" w:rsidRDefault="006E4EB3" w:rsidP="006E4EB3">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Describes pathogenesis &amp; morphologic changes Amyotrophic Lateral Sclerosis</w:t>
            </w:r>
          </w:p>
          <w:p w:rsidR="006E4EB3" w:rsidRDefault="006E4EB3" w:rsidP="00B34CDC">
            <w:pPr>
              <w:pStyle w:val="GvdeMetni"/>
              <w:numPr>
                <w:ilvl w:val="0"/>
                <w:numId w:val="9"/>
              </w:numPr>
              <w:ind w:left="349"/>
              <w:jc w:val="both"/>
              <w:rPr>
                <w:rFonts w:asciiTheme="minorHAnsi" w:hAnsiTheme="minorHAnsi" w:cstheme="minorHAnsi"/>
                <w:sz w:val="22"/>
                <w:szCs w:val="22"/>
              </w:rPr>
            </w:pPr>
            <w:r w:rsidRPr="00B34CDC">
              <w:rPr>
                <w:rFonts w:asciiTheme="minorHAnsi" w:hAnsiTheme="minorHAnsi" w:cstheme="minorHAnsi"/>
                <w:sz w:val="22"/>
                <w:szCs w:val="22"/>
              </w:rPr>
              <w:t>Describes &amp; discuss CNS benign &amp; malignant neoplasms</w:t>
            </w:r>
          </w:p>
          <w:p w:rsidR="007D26F5" w:rsidRDefault="007D26F5" w:rsidP="007D26F5">
            <w:pPr>
              <w:pStyle w:val="GvdeMetni"/>
              <w:jc w:val="both"/>
              <w:rPr>
                <w:rFonts w:asciiTheme="minorHAnsi" w:hAnsiTheme="minorHAnsi" w:cstheme="minorHAnsi"/>
                <w:sz w:val="22"/>
                <w:szCs w:val="22"/>
              </w:rPr>
            </w:pPr>
          </w:p>
          <w:p w:rsidR="007D26F5" w:rsidRDefault="007D26F5" w:rsidP="007D26F5">
            <w:pPr>
              <w:pStyle w:val="GvdeMetni"/>
              <w:jc w:val="both"/>
              <w:rPr>
                <w:rFonts w:asciiTheme="minorHAnsi" w:hAnsiTheme="minorHAnsi" w:cstheme="minorHAnsi"/>
                <w:sz w:val="22"/>
                <w:szCs w:val="22"/>
              </w:rPr>
            </w:pPr>
          </w:p>
          <w:p w:rsidR="007D26F5" w:rsidRPr="00B34CDC" w:rsidRDefault="007D26F5" w:rsidP="007D26F5">
            <w:pPr>
              <w:pStyle w:val="GvdeMetni"/>
              <w:jc w:val="both"/>
              <w:rPr>
                <w:rFonts w:asciiTheme="minorHAnsi" w:hAnsiTheme="minorHAnsi" w:cstheme="minorHAnsi"/>
                <w:sz w:val="22"/>
                <w:szCs w:val="22"/>
              </w:rPr>
            </w:pPr>
          </w:p>
        </w:tc>
      </w:tr>
      <w:tr w:rsidR="00E34A5B" w:rsidRPr="00B34CDC" w:rsidTr="00B34CDC">
        <w:trPr>
          <w:trHeight w:val="50"/>
        </w:trPr>
        <w:tc>
          <w:tcPr>
            <w:tcW w:w="9918" w:type="dxa"/>
            <w:gridSpan w:val="3"/>
          </w:tcPr>
          <w:p w:rsidR="00E34A5B" w:rsidRPr="00B34CDC" w:rsidRDefault="00E34A5B" w:rsidP="00E34A5B">
            <w:pPr>
              <w:pStyle w:val="GvdeMetni"/>
              <w:rPr>
                <w:rFonts w:asciiTheme="minorHAnsi" w:hAnsiTheme="minorHAnsi" w:cstheme="minorHAnsi"/>
                <w:sz w:val="22"/>
                <w:szCs w:val="22"/>
              </w:rPr>
            </w:pPr>
          </w:p>
          <w:p w:rsidR="00E34A5B" w:rsidRPr="00B34CDC" w:rsidRDefault="00E34A5B" w:rsidP="00E34A5B">
            <w:pPr>
              <w:pStyle w:val="GvdeMetni"/>
              <w:rPr>
                <w:rFonts w:asciiTheme="minorHAnsi" w:hAnsiTheme="minorHAnsi" w:cstheme="minorHAnsi"/>
                <w:b/>
                <w:sz w:val="22"/>
                <w:szCs w:val="22"/>
              </w:rPr>
            </w:pPr>
            <w:r w:rsidRPr="00B34CDC">
              <w:rPr>
                <w:rFonts w:asciiTheme="minorHAnsi" w:hAnsiTheme="minorHAnsi" w:cstheme="minorHAnsi"/>
                <w:b/>
                <w:sz w:val="22"/>
                <w:szCs w:val="22"/>
              </w:rPr>
              <w:t>RECOMMENDED BOOKS</w:t>
            </w:r>
          </w:p>
          <w:p w:rsidR="00E34A5B" w:rsidRPr="00B34CDC" w:rsidRDefault="00E34A5B" w:rsidP="00E34A5B">
            <w:pPr>
              <w:pStyle w:val="GvdeMetni"/>
              <w:rPr>
                <w:rFonts w:asciiTheme="minorHAnsi" w:hAnsiTheme="minorHAnsi" w:cstheme="minorHAnsi"/>
                <w:sz w:val="22"/>
                <w:szCs w:val="22"/>
              </w:rPr>
            </w:pPr>
          </w:p>
          <w:p w:rsidR="00B34CDC" w:rsidRPr="00B34CDC" w:rsidRDefault="00E34A5B" w:rsidP="007D26F5">
            <w:pPr>
              <w:pStyle w:val="GvdeMetni"/>
              <w:rPr>
                <w:rFonts w:asciiTheme="minorHAnsi" w:hAnsiTheme="minorHAnsi" w:cstheme="minorHAnsi"/>
                <w:sz w:val="22"/>
                <w:szCs w:val="22"/>
              </w:rPr>
            </w:pPr>
            <w:r w:rsidRPr="00B34CDC">
              <w:rPr>
                <w:rFonts w:asciiTheme="minorHAnsi" w:hAnsiTheme="minorHAnsi" w:cstheme="minorHAnsi"/>
                <w:sz w:val="22"/>
                <w:szCs w:val="22"/>
              </w:rPr>
              <w:t xml:space="preserve">1. </w:t>
            </w:r>
            <w:r w:rsidR="007D26F5" w:rsidRPr="007D26F5">
              <w:rPr>
                <w:rFonts w:ascii="Verdana" w:eastAsia="Times New Roman" w:hAnsi="Verdana" w:cs="Times New Roman"/>
                <w:color w:val="000000"/>
                <w:lang w:eastAsia="tr-TR"/>
              </w:rPr>
              <w:t>Lippincott® Illustrated Reviews: Pharmacology 7th Ed. Wolters Kluwer 2019</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 xml:space="preserve">2. Braddom's Physical Medicine and Rehabilitation (5th Edition); David X. Cifu MD; Elsevier, Philadelphia, </w:t>
            </w:r>
            <w:r w:rsidRPr="00B34CDC">
              <w:rPr>
                <w:rFonts w:asciiTheme="minorHAnsi" w:hAnsiTheme="minorHAnsi" w:cstheme="minorHAnsi"/>
                <w:sz w:val="22"/>
                <w:szCs w:val="22"/>
              </w:rPr>
              <w:lastRenderedPageBreak/>
              <w:t>2016.</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3. Gray’s Anatomy for Students (3rd Edition); Richard L. Drake, A. Wayne Vogl, Adam W. M. Mitchell; Churchill Livingston Elsevier, Philadelphia, 2015.</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4. Guyton and Hall Textbook of Medical Physiology (13th Edition); John E. Hall; Elsevier, Philadelphia, 2016.</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5. Histology and Cell Biology: An Introduction to Pathology (4th Edition); Abraham L. Kierszenbaum, Laura L. Tres; Elsevier Saunders, Philadelphia, 2015.</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6. Medical Microbiology (7th Edition); Patrick Murray, Ken Rosenthal, Michael Pfaller; Elsevier Saunders, Philadelphia, 2013.</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7. Molecular and Cellular Biophysics; Meyer B. Jackson; Cambridge University Press, Cambridge, 2006.</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8. Rheumatology Textbook (5th Edition); Marc Hochberg, Alan J. Silman, Joseph Smolen, Michael Weinblatt, Michael Weisman; Mosby Elsevier, Philadelphia, 2011.</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 xml:space="preserve">9. Robbins Basic Pathology (10th Edition); Vinay Kumar, Abul K. Abbas, Jon C. Aster; Elsevier Saunders, Philadelphia, 2018. </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10. The Developing Human: Clinically Oriented Embryology (10th Edition); Keith L. Moore, T. V. N. Persaud, Mark G. Torchia; Elsevier, Philadelphia, 2015.</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11. Textbook of Biochemistry with Clinical Correlations (7th Edition); Thomas M. Devlin; John Wiley &amp; Sons, 2010</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12. Cell and molecular biology (2th edition); Nalini Chandar, PhD, Susan Viselli, PhD, Lipincot Wiliams &amp; Wilkins, 2019.</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13. Molecular cell biology (8th edition); Harvey Lodish, W.</w:t>
            </w:r>
            <w:proofErr w:type="gramStart"/>
            <w:r w:rsidRPr="00B34CDC">
              <w:rPr>
                <w:rFonts w:asciiTheme="minorHAnsi" w:hAnsiTheme="minorHAnsi" w:cstheme="minorHAnsi"/>
                <w:sz w:val="22"/>
                <w:szCs w:val="22"/>
              </w:rPr>
              <w:t>H.Freeman</w:t>
            </w:r>
            <w:proofErr w:type="gramEnd"/>
            <w:r w:rsidRPr="00B34CDC">
              <w:rPr>
                <w:rFonts w:asciiTheme="minorHAnsi" w:hAnsiTheme="minorHAnsi" w:cstheme="minorHAnsi"/>
                <w:sz w:val="22"/>
                <w:szCs w:val="22"/>
              </w:rPr>
              <w:t xml:space="preserve"> &amp; Co Ltd, 2016.</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14. Molecular biology of the cell (6th edition); Bruce Alberts, W. W. Norton &amp; Company,2015.</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 xml:space="preserve">15. Jawetz, Melnick, &amp; Adelberg's Medical Microbiology, 28e, </w:t>
            </w:r>
            <w:proofErr w:type="gramStart"/>
            <w:r w:rsidRPr="00B34CDC">
              <w:rPr>
                <w:rFonts w:asciiTheme="minorHAnsi" w:hAnsiTheme="minorHAnsi" w:cstheme="minorHAnsi"/>
                <w:sz w:val="22"/>
                <w:szCs w:val="22"/>
              </w:rPr>
              <w:t>2019,  McGraw</w:t>
            </w:r>
            <w:proofErr w:type="gramEnd"/>
            <w:r w:rsidRPr="00B34CDC">
              <w:rPr>
                <w:rFonts w:asciiTheme="minorHAnsi" w:hAnsiTheme="minorHAnsi" w:cstheme="minorHAnsi"/>
                <w:sz w:val="22"/>
                <w:szCs w:val="22"/>
              </w:rPr>
              <w:t>-Hill Education</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 xml:space="preserve">16. Medical Microbiology 8th </w:t>
            </w:r>
            <w:proofErr w:type="gramStart"/>
            <w:r w:rsidRPr="00B34CDC">
              <w:rPr>
                <w:rFonts w:asciiTheme="minorHAnsi" w:hAnsiTheme="minorHAnsi" w:cstheme="minorHAnsi"/>
                <w:sz w:val="22"/>
                <w:szCs w:val="22"/>
              </w:rPr>
              <w:t>Edition .</w:t>
            </w:r>
            <w:proofErr w:type="gramEnd"/>
            <w:r w:rsidRPr="00B34CDC">
              <w:rPr>
                <w:rFonts w:asciiTheme="minorHAnsi" w:hAnsiTheme="minorHAnsi" w:cstheme="minorHAnsi"/>
                <w:sz w:val="22"/>
                <w:szCs w:val="22"/>
              </w:rPr>
              <w:t xml:space="preserve"> </w:t>
            </w:r>
            <w:proofErr w:type="gramStart"/>
            <w:r w:rsidRPr="00B34CDC">
              <w:rPr>
                <w:rFonts w:asciiTheme="minorHAnsi" w:hAnsiTheme="minorHAnsi" w:cstheme="minorHAnsi"/>
                <w:sz w:val="22"/>
                <w:szCs w:val="22"/>
              </w:rPr>
              <w:t>Murray .</w:t>
            </w:r>
            <w:proofErr w:type="gramEnd"/>
            <w:r w:rsidRPr="00B34CDC">
              <w:rPr>
                <w:rFonts w:asciiTheme="minorHAnsi" w:hAnsiTheme="minorHAnsi" w:cstheme="minorHAnsi"/>
                <w:sz w:val="22"/>
                <w:szCs w:val="22"/>
              </w:rPr>
              <w:t xml:space="preserve"> Rosenthal</w:t>
            </w:r>
            <w:proofErr w:type="gramStart"/>
            <w:r w:rsidRPr="00B34CDC">
              <w:rPr>
                <w:rFonts w:asciiTheme="minorHAnsi" w:hAnsiTheme="minorHAnsi" w:cstheme="minorHAnsi"/>
                <w:sz w:val="22"/>
                <w:szCs w:val="22"/>
              </w:rPr>
              <w:t>, .</w:t>
            </w:r>
            <w:proofErr w:type="gramEnd"/>
            <w:r w:rsidRPr="00B34CDC">
              <w:rPr>
                <w:rFonts w:asciiTheme="minorHAnsi" w:hAnsiTheme="minorHAnsi" w:cstheme="minorHAnsi"/>
                <w:sz w:val="22"/>
                <w:szCs w:val="22"/>
              </w:rPr>
              <w:t xml:space="preserve"> Pfaller, ,2016</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17. Mandell, Douglas, and Bennett's Principles and Practice of Infectious Diseases, 9th Edition, Bennett, JE, Dolin R, Blaser MJ. Elsevier, 2019</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18. Basic Immunology: Functions and Disorders of the Immune System, 5e, Abbas, Lichmann, Pillai, Elsevier, 2016</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19. Gray’s Anatomy. Editor: Susan Standring, 41st Edition, 2015, Elsevier</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 xml:space="preserve">20. Moore Clinically Oriented Anatomy. Authors: Keith L. Moore, Anne M. R. Agur, Arthur F. Dalley. 7th Edition, 2013, Lippincott Williams Wilkins </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21. Sobotta Atlas of Human Anatomy. English: Musculoskeletal system, internal organs, head, neck, neuroanatomy by Friedrich Paulsen (Author), Jens Waschke (Author), Sabine Hombach-Klonisch (Translator), Thomas Klonisch (Translator). 15th Edition, 2013, Urban and Fischer, Elsevier</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22. Atlas of Human Anatomy (Netter Basic Science). Author: Frank H. Netter. 7th Edition, 2019, Elsevier</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 xml:space="preserve">23. Medical Physiology 3rd Edition by Boron MD PhD, Walter F, Boulpaep MD, Emile L. (2017) </w:t>
            </w:r>
          </w:p>
          <w:p w:rsidR="00B34CDC" w:rsidRPr="00B34CDC" w:rsidRDefault="00B34CDC" w:rsidP="00B34CDC">
            <w:pPr>
              <w:pStyle w:val="GvdeMetni"/>
              <w:jc w:val="both"/>
              <w:rPr>
                <w:rFonts w:asciiTheme="minorHAnsi" w:hAnsiTheme="minorHAnsi" w:cstheme="minorHAnsi"/>
                <w:sz w:val="22"/>
                <w:szCs w:val="22"/>
              </w:rPr>
            </w:pPr>
            <w:r w:rsidRPr="00B34CDC">
              <w:rPr>
                <w:rFonts w:asciiTheme="minorHAnsi" w:hAnsiTheme="minorHAnsi" w:cstheme="minorHAnsi"/>
                <w:sz w:val="22"/>
                <w:szCs w:val="22"/>
              </w:rPr>
              <w:t>24. Physiology 6th Edition by Costanzo PhD, Linda S.  (2017)</w:t>
            </w:r>
          </w:p>
          <w:p w:rsidR="007D26F5" w:rsidRDefault="00B34CDC" w:rsidP="007D26F5">
            <w:pPr>
              <w:pStyle w:val="GvdeMetni"/>
              <w:rPr>
                <w:rFonts w:asciiTheme="minorHAnsi" w:hAnsiTheme="minorHAnsi" w:cstheme="minorHAnsi"/>
                <w:sz w:val="22"/>
                <w:szCs w:val="22"/>
              </w:rPr>
            </w:pPr>
            <w:r w:rsidRPr="00B34CDC">
              <w:rPr>
                <w:rFonts w:asciiTheme="minorHAnsi" w:hAnsiTheme="minorHAnsi" w:cstheme="minorHAnsi"/>
                <w:sz w:val="22"/>
                <w:szCs w:val="22"/>
              </w:rPr>
              <w:t>25. Principles of Neural Science, Fifth Edition (Principles of Neural Science (Kandel)) 5th Edition by Eric R. Kandel, James H. Schwartz, Thomas M. Jessell, Steven A. Siegelbaum, A. J. Hudspeth. (2013)</w:t>
            </w:r>
          </w:p>
          <w:p w:rsidR="007D26F5" w:rsidRDefault="007D26F5" w:rsidP="007D26F5">
            <w:pPr>
              <w:pStyle w:val="GvdeMetni"/>
              <w:rPr>
                <w:rFonts w:ascii="Verdana" w:eastAsia="Times New Roman" w:hAnsi="Verdana" w:cs="Times New Roman"/>
                <w:color w:val="000000"/>
                <w:lang w:eastAsia="tr-TR"/>
              </w:rPr>
            </w:pPr>
            <w:r>
              <w:rPr>
                <w:rFonts w:ascii="Verdana" w:eastAsia="Times New Roman" w:hAnsi="Verdana" w:cs="Times New Roman"/>
                <w:color w:val="000000"/>
                <w:lang w:eastAsia="tr-TR"/>
              </w:rPr>
              <w:t xml:space="preserve">26. </w:t>
            </w:r>
            <w:r w:rsidRPr="007D26F5">
              <w:rPr>
                <w:rFonts w:ascii="Verdana" w:eastAsia="Times New Roman" w:hAnsi="Verdana" w:cs="Times New Roman"/>
                <w:color w:val="000000"/>
                <w:lang w:eastAsia="tr-TR"/>
              </w:rPr>
              <w:t>Bertram G. Katzung, Todd W. Vanderah - Basic &amp; Clinical Pharmacology, 15th Ed., McGraw-Hill Education (2020)</w:t>
            </w:r>
          </w:p>
          <w:p w:rsidR="007D26F5" w:rsidRDefault="007D26F5" w:rsidP="007D26F5">
            <w:pPr>
              <w:pStyle w:val="GvdeMetni"/>
              <w:rPr>
                <w:rFonts w:ascii="Verdana" w:eastAsia="Times New Roman" w:hAnsi="Verdana" w:cs="Times New Roman"/>
                <w:color w:val="000000"/>
                <w:lang w:eastAsia="tr-TR"/>
              </w:rPr>
            </w:pPr>
            <w:r>
              <w:rPr>
                <w:rFonts w:ascii="Verdana" w:eastAsia="Times New Roman" w:hAnsi="Verdana" w:cs="Times New Roman"/>
                <w:color w:val="000000"/>
                <w:lang w:eastAsia="tr-TR"/>
              </w:rPr>
              <w:t xml:space="preserve">27. </w:t>
            </w:r>
            <w:r w:rsidRPr="007D26F5">
              <w:rPr>
                <w:rFonts w:ascii="Verdana" w:eastAsia="Times New Roman" w:hAnsi="Verdana" w:cs="Times New Roman"/>
                <w:color w:val="000000"/>
                <w:lang w:eastAsia="tr-TR"/>
              </w:rPr>
              <w:t>Rang and Dale’s Pharmacology, Elsevier Ltd, 9th Ed. 2020</w:t>
            </w:r>
          </w:p>
          <w:p w:rsidR="007D26F5" w:rsidRPr="007D26F5" w:rsidRDefault="007D26F5" w:rsidP="007D26F5">
            <w:pPr>
              <w:pStyle w:val="GvdeMetni"/>
              <w:rPr>
                <w:rFonts w:ascii="Verdana" w:eastAsia="Times New Roman" w:hAnsi="Verdana" w:cs="Times New Roman"/>
                <w:color w:val="000000"/>
                <w:lang w:eastAsia="tr-TR"/>
              </w:rPr>
            </w:pPr>
            <w:r>
              <w:rPr>
                <w:rFonts w:ascii="Verdana" w:eastAsia="Times New Roman" w:hAnsi="Verdana" w:cs="Times New Roman"/>
                <w:color w:val="000000"/>
                <w:lang w:eastAsia="tr-TR"/>
              </w:rPr>
              <w:t xml:space="preserve">28. </w:t>
            </w:r>
            <w:r w:rsidRPr="007D26F5">
              <w:rPr>
                <w:rFonts w:ascii="Verdana" w:eastAsia="Times New Roman" w:hAnsi="Verdana" w:cs="Times New Roman"/>
                <w:color w:val="000000"/>
                <w:lang w:eastAsia="tr-TR"/>
              </w:rPr>
              <w:t>Katzung &amp; Trevor’svPharmacologyExamination &amp; Board Review. LANGE medical book 12th Ed. 2019</w:t>
            </w:r>
          </w:p>
        </w:tc>
      </w:tr>
      <w:tr w:rsidR="00E34A5B" w:rsidRPr="00B34CDC" w:rsidTr="00781CBB">
        <w:tc>
          <w:tcPr>
            <w:tcW w:w="9918" w:type="dxa"/>
            <w:gridSpan w:val="3"/>
          </w:tcPr>
          <w:p w:rsidR="00E34A5B" w:rsidRPr="00B34CDC" w:rsidRDefault="00E34A5B" w:rsidP="00AA72E7">
            <w:pPr>
              <w:jc w:val="center"/>
              <w:rPr>
                <w:rFonts w:cstheme="minorHAnsi"/>
                <w:b/>
              </w:rPr>
            </w:pPr>
            <w:r w:rsidRPr="00B34CDC">
              <w:rPr>
                <w:rFonts w:cstheme="minorHAnsi"/>
                <w:b/>
              </w:rPr>
              <w:lastRenderedPageBreak/>
              <w:t>MED 203 COMMITTEE EXAM WEEK</w:t>
            </w:r>
          </w:p>
        </w:tc>
      </w:tr>
      <w:tr w:rsidR="00076647" w:rsidRPr="00B34CDC" w:rsidTr="00076647">
        <w:tc>
          <w:tcPr>
            <w:tcW w:w="2265" w:type="dxa"/>
          </w:tcPr>
          <w:p w:rsidR="00076647" w:rsidRPr="00B34CDC" w:rsidRDefault="00076647" w:rsidP="00AA72E7">
            <w:pPr>
              <w:jc w:val="center"/>
              <w:rPr>
                <w:rFonts w:cstheme="minorHAnsi"/>
                <w:b/>
              </w:rPr>
            </w:pPr>
            <w:r w:rsidRPr="00B34CDC">
              <w:rPr>
                <w:rFonts w:cstheme="minorHAnsi"/>
                <w:b/>
              </w:rPr>
              <w:t>DATE</w:t>
            </w:r>
          </w:p>
        </w:tc>
        <w:tc>
          <w:tcPr>
            <w:tcW w:w="3826" w:type="dxa"/>
          </w:tcPr>
          <w:p w:rsidR="00076647" w:rsidRPr="00B34CDC" w:rsidRDefault="00076647" w:rsidP="00AA72E7">
            <w:pPr>
              <w:jc w:val="center"/>
              <w:rPr>
                <w:rFonts w:cstheme="minorHAnsi"/>
                <w:b/>
              </w:rPr>
            </w:pPr>
            <w:r w:rsidRPr="00B34CDC">
              <w:rPr>
                <w:rFonts w:cstheme="minorHAnsi"/>
                <w:b/>
              </w:rPr>
              <w:t>EXAM NAME</w:t>
            </w:r>
          </w:p>
        </w:tc>
        <w:tc>
          <w:tcPr>
            <w:tcW w:w="3827" w:type="dxa"/>
          </w:tcPr>
          <w:p w:rsidR="00076647" w:rsidRPr="00B34CDC" w:rsidRDefault="00076647" w:rsidP="00076647">
            <w:pPr>
              <w:jc w:val="center"/>
              <w:rPr>
                <w:rFonts w:cstheme="minorHAnsi"/>
                <w:b/>
              </w:rPr>
            </w:pPr>
            <w:r w:rsidRPr="00B34CDC">
              <w:rPr>
                <w:rFonts w:cstheme="minorHAnsi"/>
                <w:b/>
              </w:rPr>
              <w:t>EXAM HOURS</w:t>
            </w:r>
          </w:p>
        </w:tc>
      </w:tr>
      <w:tr w:rsidR="008225D1" w:rsidRPr="00B34CDC" w:rsidTr="00076647">
        <w:tc>
          <w:tcPr>
            <w:tcW w:w="2265" w:type="dxa"/>
          </w:tcPr>
          <w:p w:rsidR="008225D1" w:rsidRPr="008225D1" w:rsidRDefault="008225D1" w:rsidP="008225D1">
            <w:pPr>
              <w:jc w:val="center"/>
              <w:rPr>
                <w:rFonts w:cstheme="minorHAnsi"/>
              </w:rPr>
            </w:pPr>
            <w:r w:rsidRPr="008225D1">
              <w:rPr>
                <w:rFonts w:cstheme="minorHAnsi"/>
              </w:rPr>
              <w:t>14.11.2022</w:t>
            </w:r>
          </w:p>
        </w:tc>
        <w:tc>
          <w:tcPr>
            <w:tcW w:w="3826" w:type="dxa"/>
          </w:tcPr>
          <w:p w:rsidR="008225D1" w:rsidRPr="008225D1" w:rsidRDefault="008225D1" w:rsidP="008225D1">
            <w:pPr>
              <w:rPr>
                <w:rFonts w:cstheme="minorHAnsi"/>
              </w:rPr>
            </w:pPr>
            <w:r w:rsidRPr="008225D1">
              <w:rPr>
                <w:rFonts w:cstheme="minorHAnsi"/>
              </w:rPr>
              <w:t>Anatomy Quiz</w:t>
            </w:r>
          </w:p>
        </w:tc>
        <w:tc>
          <w:tcPr>
            <w:tcW w:w="3827" w:type="dxa"/>
          </w:tcPr>
          <w:p w:rsidR="008225D1" w:rsidRPr="008225D1" w:rsidRDefault="008225D1" w:rsidP="008225D1">
            <w:pPr>
              <w:rPr>
                <w:rFonts w:cstheme="minorHAnsi"/>
              </w:rPr>
            </w:pPr>
            <w:r w:rsidRPr="008225D1">
              <w:rPr>
                <w:rFonts w:cstheme="minorHAnsi"/>
              </w:rPr>
              <w:t>13:30-14:20</w:t>
            </w:r>
          </w:p>
        </w:tc>
      </w:tr>
      <w:tr w:rsidR="00076647" w:rsidRPr="00B34CDC" w:rsidTr="00076647">
        <w:tc>
          <w:tcPr>
            <w:tcW w:w="2265" w:type="dxa"/>
          </w:tcPr>
          <w:p w:rsidR="00076647" w:rsidRPr="00B34CDC" w:rsidRDefault="00993F3A" w:rsidP="00993F3A">
            <w:pPr>
              <w:jc w:val="center"/>
              <w:rPr>
                <w:rFonts w:cstheme="minorHAnsi"/>
              </w:rPr>
            </w:pPr>
            <w:r>
              <w:rPr>
                <w:rFonts w:cstheme="minorHAnsi"/>
              </w:rPr>
              <w:t>29</w:t>
            </w:r>
            <w:r w:rsidRPr="004C698F">
              <w:rPr>
                <w:rFonts w:cstheme="minorHAnsi"/>
              </w:rPr>
              <w:t>.1</w:t>
            </w:r>
            <w:r>
              <w:rPr>
                <w:rFonts w:cstheme="minorHAnsi"/>
              </w:rPr>
              <w:t>2</w:t>
            </w:r>
            <w:r w:rsidRPr="004C698F">
              <w:rPr>
                <w:rFonts w:cstheme="minorHAnsi"/>
              </w:rPr>
              <w:t>.202</w:t>
            </w:r>
            <w:r>
              <w:rPr>
                <w:rFonts w:cstheme="minorHAnsi"/>
              </w:rPr>
              <w:t>2</w:t>
            </w:r>
          </w:p>
        </w:tc>
        <w:tc>
          <w:tcPr>
            <w:tcW w:w="3826" w:type="dxa"/>
          </w:tcPr>
          <w:p w:rsidR="00076647" w:rsidRPr="00B34CDC" w:rsidRDefault="00076647" w:rsidP="00AA72E7">
            <w:pPr>
              <w:rPr>
                <w:rFonts w:cstheme="minorHAnsi"/>
              </w:rPr>
            </w:pPr>
            <w:r w:rsidRPr="00B34CDC">
              <w:rPr>
                <w:rFonts w:cstheme="minorHAnsi"/>
              </w:rPr>
              <w:t>Anatomy Practical Examination</w:t>
            </w:r>
          </w:p>
        </w:tc>
        <w:tc>
          <w:tcPr>
            <w:tcW w:w="3827" w:type="dxa"/>
          </w:tcPr>
          <w:p w:rsidR="00076647" w:rsidRPr="00B34CDC" w:rsidRDefault="00993F3A" w:rsidP="00993F3A">
            <w:pPr>
              <w:rPr>
                <w:rFonts w:cstheme="minorHAnsi"/>
              </w:rPr>
            </w:pPr>
            <w:r w:rsidRPr="00B34CDC">
              <w:rPr>
                <w:rFonts w:cstheme="minorHAnsi"/>
              </w:rPr>
              <w:t>13:30-16:20</w:t>
            </w:r>
          </w:p>
        </w:tc>
      </w:tr>
      <w:tr w:rsidR="006E4EB3" w:rsidRPr="00B34CDC" w:rsidTr="00076647">
        <w:tc>
          <w:tcPr>
            <w:tcW w:w="2265" w:type="dxa"/>
          </w:tcPr>
          <w:p w:rsidR="006E4EB3" w:rsidRPr="00B34CDC" w:rsidRDefault="00993F3A" w:rsidP="00993F3A">
            <w:pPr>
              <w:jc w:val="center"/>
              <w:rPr>
                <w:rFonts w:cstheme="minorHAnsi"/>
              </w:rPr>
            </w:pPr>
            <w:r>
              <w:rPr>
                <w:rFonts w:cstheme="minorHAnsi"/>
              </w:rPr>
              <w:t>30</w:t>
            </w:r>
            <w:r w:rsidR="006E4EB3" w:rsidRPr="00B34CDC">
              <w:rPr>
                <w:rFonts w:cstheme="minorHAnsi"/>
              </w:rPr>
              <w:t>.</w:t>
            </w:r>
            <w:r>
              <w:rPr>
                <w:rFonts w:cstheme="minorHAnsi"/>
              </w:rPr>
              <w:t>12</w:t>
            </w:r>
            <w:r w:rsidR="006E4EB3" w:rsidRPr="00B34CDC">
              <w:rPr>
                <w:rFonts w:cstheme="minorHAnsi"/>
              </w:rPr>
              <w:t>.2022</w:t>
            </w:r>
          </w:p>
        </w:tc>
        <w:tc>
          <w:tcPr>
            <w:tcW w:w="3826" w:type="dxa"/>
          </w:tcPr>
          <w:p w:rsidR="006E4EB3" w:rsidRPr="00B34CDC" w:rsidRDefault="006E4EB3" w:rsidP="006E4EB3">
            <w:pPr>
              <w:rPr>
                <w:rFonts w:cstheme="minorHAnsi"/>
              </w:rPr>
            </w:pPr>
            <w:r w:rsidRPr="00B34CDC">
              <w:rPr>
                <w:rFonts w:cstheme="minorHAnsi"/>
              </w:rPr>
              <w:t>MED 203 Committee Exam</w:t>
            </w:r>
          </w:p>
        </w:tc>
        <w:tc>
          <w:tcPr>
            <w:tcW w:w="3827" w:type="dxa"/>
          </w:tcPr>
          <w:p w:rsidR="006E4EB3" w:rsidRPr="00B34CDC" w:rsidRDefault="00DB7A66" w:rsidP="00DB7A66">
            <w:pPr>
              <w:rPr>
                <w:rFonts w:cstheme="minorHAnsi"/>
              </w:rPr>
            </w:pPr>
            <w:r>
              <w:rPr>
                <w:rFonts w:cstheme="minorHAnsi"/>
              </w:rPr>
              <w:t>09</w:t>
            </w:r>
            <w:r w:rsidR="006E4EB3" w:rsidRPr="00B34CDC">
              <w:rPr>
                <w:rFonts w:cstheme="minorHAnsi"/>
              </w:rPr>
              <w:t>:30-1</w:t>
            </w:r>
            <w:r>
              <w:rPr>
                <w:rFonts w:cstheme="minorHAnsi"/>
              </w:rPr>
              <w:t>2</w:t>
            </w:r>
            <w:r w:rsidR="006E4EB3" w:rsidRPr="00B34CDC">
              <w:rPr>
                <w:rFonts w:cstheme="minorHAnsi"/>
              </w:rPr>
              <w:t>:20</w:t>
            </w:r>
          </w:p>
        </w:tc>
      </w:tr>
      <w:tr w:rsidR="006E4EB3" w:rsidRPr="00B34CDC" w:rsidTr="00781CBB">
        <w:tc>
          <w:tcPr>
            <w:tcW w:w="2265" w:type="dxa"/>
          </w:tcPr>
          <w:p w:rsidR="006E4EB3" w:rsidRPr="00B34CDC" w:rsidRDefault="006E4EB3" w:rsidP="006E4EB3">
            <w:pPr>
              <w:jc w:val="center"/>
              <w:rPr>
                <w:rFonts w:cstheme="minorHAnsi"/>
                <w:b/>
              </w:rPr>
            </w:pPr>
            <w:r w:rsidRPr="00B34CDC">
              <w:rPr>
                <w:rFonts w:cstheme="minorHAnsi"/>
                <w:b/>
              </w:rPr>
              <w:t>Teaching Methods and Techniques</w:t>
            </w:r>
          </w:p>
        </w:tc>
        <w:tc>
          <w:tcPr>
            <w:tcW w:w="7653"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2270"/>
              <w:gridCol w:w="1985"/>
              <w:gridCol w:w="1413"/>
            </w:tblGrid>
            <w:tr w:rsidR="006E4EB3" w:rsidRPr="00EA1DD9" w:rsidTr="009A1033">
              <w:trPr>
                <w:trHeight w:val="454"/>
              </w:trPr>
              <w:tc>
                <w:tcPr>
                  <w:tcW w:w="1588" w:type="dxa"/>
                  <w:tcBorders>
                    <w:top w:val="single" w:sz="4" w:space="0" w:color="auto"/>
                    <w:left w:val="single" w:sz="4" w:space="0" w:color="auto"/>
                    <w:bottom w:val="single" w:sz="4" w:space="0" w:color="auto"/>
                    <w:right w:val="single" w:sz="4" w:space="0" w:color="auto"/>
                  </w:tcBorders>
                  <w:vAlign w:val="center"/>
                </w:tcPr>
                <w:p w:rsidR="006E4EB3" w:rsidRPr="00EA1DD9" w:rsidRDefault="006E4EB3" w:rsidP="006E4EB3">
                  <w:pPr>
                    <w:spacing w:after="0" w:line="240" w:lineRule="auto"/>
                    <w:rPr>
                      <w:rFonts w:cstheme="minorHAnsi"/>
                      <w:lang w:eastAsia="tr-TR"/>
                    </w:rPr>
                  </w:pPr>
                  <w:r w:rsidRPr="00EA1DD9">
                    <w:rPr>
                      <w:rFonts w:cstheme="minorHAnsi"/>
                      <w:lang w:eastAsia="tr-TR"/>
                    </w:rPr>
                    <w:fldChar w:fldCharType="begin">
                      <w:ffData>
                        <w:name w:val=""/>
                        <w:enabled/>
                        <w:calcOnExit w:val="0"/>
                        <w:checkBox>
                          <w:sizeAuto/>
                          <w:default w:val="1"/>
                        </w:checkBox>
                      </w:ffData>
                    </w:fldChar>
                  </w:r>
                  <w:r w:rsidRPr="00EA1DD9">
                    <w:rPr>
                      <w:rFonts w:cstheme="minorHAnsi"/>
                      <w:lang w:eastAsia="tr-TR"/>
                    </w:rPr>
                    <w:instrText xml:space="preserve"> FORMCHECKBOX </w:instrText>
                  </w:r>
                  <w:r w:rsidR="00DB16CA">
                    <w:rPr>
                      <w:rFonts w:cstheme="minorHAnsi"/>
                      <w:lang w:eastAsia="tr-TR"/>
                    </w:rPr>
                  </w:r>
                  <w:r w:rsidR="00DB16CA">
                    <w:rPr>
                      <w:rFonts w:cstheme="minorHAnsi"/>
                      <w:lang w:eastAsia="tr-TR"/>
                    </w:rPr>
                    <w:fldChar w:fldCharType="separate"/>
                  </w:r>
                  <w:r w:rsidRPr="00EA1DD9">
                    <w:rPr>
                      <w:rFonts w:cstheme="minorHAnsi"/>
                      <w:lang w:eastAsia="tr-TR"/>
                    </w:rPr>
                    <w:fldChar w:fldCharType="end"/>
                  </w:r>
                  <w:r w:rsidRPr="00EA1DD9">
                    <w:rPr>
                      <w:rFonts w:cstheme="minorHAnsi"/>
                      <w:lang w:eastAsia="tr-TR"/>
                    </w:rPr>
                    <w:t xml:space="preserve"> Lecture</w:t>
                  </w:r>
                </w:p>
              </w:tc>
              <w:tc>
                <w:tcPr>
                  <w:tcW w:w="2270" w:type="dxa"/>
                  <w:tcBorders>
                    <w:top w:val="single" w:sz="4" w:space="0" w:color="auto"/>
                    <w:left w:val="single" w:sz="4" w:space="0" w:color="auto"/>
                    <w:bottom w:val="single" w:sz="4" w:space="0" w:color="auto"/>
                    <w:right w:val="single" w:sz="4" w:space="0" w:color="auto"/>
                  </w:tcBorders>
                  <w:vAlign w:val="center"/>
                </w:tcPr>
                <w:p w:rsidR="006E4EB3" w:rsidRPr="00EA1DD9" w:rsidRDefault="006E4EB3" w:rsidP="006E4EB3">
                  <w:pPr>
                    <w:spacing w:after="0" w:line="240" w:lineRule="auto"/>
                    <w:rPr>
                      <w:rFonts w:cstheme="minorHAnsi"/>
                      <w:lang w:eastAsia="tr-TR"/>
                    </w:rPr>
                  </w:pPr>
                  <w:r w:rsidRPr="00EA1DD9">
                    <w:rPr>
                      <w:rFonts w:cstheme="minorHAnsi"/>
                      <w:lang w:eastAsia="tr-TR"/>
                    </w:rPr>
                    <w:fldChar w:fldCharType="begin">
                      <w:ffData>
                        <w:name w:val=""/>
                        <w:enabled/>
                        <w:calcOnExit w:val="0"/>
                        <w:checkBox>
                          <w:sizeAuto/>
                          <w:default w:val="1"/>
                        </w:checkBox>
                      </w:ffData>
                    </w:fldChar>
                  </w:r>
                  <w:r w:rsidRPr="00EA1DD9">
                    <w:rPr>
                      <w:rFonts w:cstheme="minorHAnsi"/>
                      <w:lang w:eastAsia="tr-TR"/>
                    </w:rPr>
                    <w:instrText xml:space="preserve"> FORMCHECKBOX </w:instrText>
                  </w:r>
                  <w:r w:rsidR="00DB16CA">
                    <w:rPr>
                      <w:rFonts w:cstheme="minorHAnsi"/>
                      <w:lang w:eastAsia="tr-TR"/>
                    </w:rPr>
                  </w:r>
                  <w:r w:rsidR="00DB16CA">
                    <w:rPr>
                      <w:rFonts w:cstheme="minorHAnsi"/>
                      <w:lang w:eastAsia="tr-TR"/>
                    </w:rPr>
                    <w:fldChar w:fldCharType="separate"/>
                  </w:r>
                  <w:r w:rsidRPr="00EA1DD9">
                    <w:rPr>
                      <w:rFonts w:cstheme="minorHAnsi"/>
                      <w:lang w:eastAsia="tr-TR"/>
                    </w:rPr>
                    <w:fldChar w:fldCharType="end"/>
                  </w:r>
                  <w:r w:rsidRPr="00EA1DD9">
                    <w:rPr>
                      <w:rFonts w:cstheme="minorHAnsi"/>
                      <w:lang w:eastAsia="tr-TR"/>
                    </w:rPr>
                    <w:t xml:space="preserve"> Case based learning</w:t>
                  </w:r>
                </w:p>
              </w:tc>
              <w:tc>
                <w:tcPr>
                  <w:tcW w:w="1985" w:type="dxa"/>
                  <w:tcBorders>
                    <w:top w:val="single" w:sz="4" w:space="0" w:color="auto"/>
                    <w:left w:val="single" w:sz="4" w:space="0" w:color="auto"/>
                    <w:bottom w:val="single" w:sz="4" w:space="0" w:color="auto"/>
                    <w:right w:val="single" w:sz="4" w:space="0" w:color="auto"/>
                  </w:tcBorders>
                  <w:vAlign w:val="center"/>
                </w:tcPr>
                <w:p w:rsidR="006E4EB3" w:rsidRPr="00EA1DD9" w:rsidRDefault="00DB7A66" w:rsidP="006E4EB3">
                  <w:pPr>
                    <w:spacing w:after="0" w:line="240" w:lineRule="auto"/>
                    <w:rPr>
                      <w:rFonts w:cstheme="minorHAnsi"/>
                      <w:lang w:eastAsia="tr-TR"/>
                    </w:rPr>
                  </w:pPr>
                  <w:r>
                    <w:rPr>
                      <w:rFonts w:cstheme="minorHAnsi"/>
                      <w:lang w:eastAsia="tr-TR"/>
                    </w:rPr>
                    <w:fldChar w:fldCharType="begin">
                      <w:ffData>
                        <w:name w:val=""/>
                        <w:enabled/>
                        <w:calcOnExit w:val="0"/>
                        <w:checkBox>
                          <w:sizeAuto/>
                          <w:default w:val="0"/>
                        </w:checkBox>
                      </w:ffData>
                    </w:fldChar>
                  </w:r>
                  <w:r>
                    <w:rPr>
                      <w:rFonts w:cstheme="minorHAnsi"/>
                      <w:lang w:eastAsia="tr-TR"/>
                    </w:rPr>
                    <w:instrText xml:space="preserve"> FORMCHECKBOX </w:instrText>
                  </w:r>
                  <w:r w:rsidR="00DB16CA">
                    <w:rPr>
                      <w:rFonts w:cstheme="minorHAnsi"/>
                      <w:lang w:eastAsia="tr-TR"/>
                    </w:rPr>
                  </w:r>
                  <w:r w:rsidR="00DB16CA">
                    <w:rPr>
                      <w:rFonts w:cstheme="minorHAnsi"/>
                      <w:lang w:eastAsia="tr-TR"/>
                    </w:rPr>
                    <w:fldChar w:fldCharType="separate"/>
                  </w:r>
                  <w:r>
                    <w:rPr>
                      <w:rFonts w:cstheme="minorHAnsi"/>
                      <w:lang w:eastAsia="tr-TR"/>
                    </w:rPr>
                    <w:fldChar w:fldCharType="end"/>
                  </w:r>
                  <w:r w:rsidR="006E4EB3" w:rsidRPr="00EA1DD9">
                    <w:rPr>
                      <w:rFonts w:cstheme="minorHAnsi"/>
                      <w:lang w:eastAsia="tr-TR"/>
                    </w:rPr>
                    <w:t>Case discussion</w:t>
                  </w:r>
                </w:p>
              </w:tc>
              <w:tc>
                <w:tcPr>
                  <w:tcW w:w="1413" w:type="dxa"/>
                  <w:tcBorders>
                    <w:top w:val="single" w:sz="4" w:space="0" w:color="auto"/>
                    <w:left w:val="single" w:sz="4" w:space="0" w:color="auto"/>
                    <w:bottom w:val="single" w:sz="4" w:space="0" w:color="auto"/>
                    <w:right w:val="single" w:sz="4" w:space="0" w:color="auto"/>
                  </w:tcBorders>
                  <w:vAlign w:val="center"/>
                </w:tcPr>
                <w:p w:rsidR="006E4EB3" w:rsidRPr="00EA1DD9" w:rsidRDefault="006E4EB3" w:rsidP="006E4EB3">
                  <w:pPr>
                    <w:spacing w:after="0" w:line="240" w:lineRule="auto"/>
                    <w:rPr>
                      <w:rFonts w:cstheme="minorHAnsi"/>
                      <w:lang w:eastAsia="tr-TR"/>
                    </w:rPr>
                  </w:pPr>
                  <w:r w:rsidRPr="00EA1DD9">
                    <w:rPr>
                      <w:rFonts w:cstheme="minorHAnsi"/>
                      <w:lang w:eastAsia="tr-TR"/>
                    </w:rPr>
                    <w:fldChar w:fldCharType="begin">
                      <w:ffData>
                        <w:name w:val=""/>
                        <w:enabled/>
                        <w:calcOnExit w:val="0"/>
                        <w:checkBox>
                          <w:sizeAuto/>
                          <w:default w:val="0"/>
                        </w:checkBox>
                      </w:ffData>
                    </w:fldChar>
                  </w:r>
                  <w:r w:rsidRPr="00EA1DD9">
                    <w:rPr>
                      <w:rFonts w:cstheme="minorHAnsi"/>
                      <w:lang w:eastAsia="tr-TR"/>
                    </w:rPr>
                    <w:instrText xml:space="preserve"> FORMCHECKBOX </w:instrText>
                  </w:r>
                  <w:r w:rsidR="00DB16CA">
                    <w:rPr>
                      <w:rFonts w:cstheme="minorHAnsi"/>
                      <w:lang w:eastAsia="tr-TR"/>
                    </w:rPr>
                  </w:r>
                  <w:r w:rsidR="00DB16CA">
                    <w:rPr>
                      <w:rFonts w:cstheme="minorHAnsi"/>
                      <w:lang w:eastAsia="tr-TR"/>
                    </w:rPr>
                    <w:fldChar w:fldCharType="separate"/>
                  </w:r>
                  <w:r w:rsidRPr="00EA1DD9">
                    <w:rPr>
                      <w:rFonts w:cstheme="minorHAnsi"/>
                      <w:lang w:eastAsia="tr-TR"/>
                    </w:rPr>
                    <w:fldChar w:fldCharType="end"/>
                  </w:r>
                  <w:r w:rsidRPr="00EA1DD9">
                    <w:rPr>
                      <w:rFonts w:cstheme="minorHAnsi"/>
                      <w:lang w:eastAsia="tr-TR"/>
                    </w:rPr>
                    <w:t>Student presentation</w:t>
                  </w:r>
                </w:p>
              </w:tc>
            </w:tr>
            <w:tr w:rsidR="006E4EB3" w:rsidRPr="00EA1DD9" w:rsidTr="009A1033">
              <w:trPr>
                <w:trHeight w:val="454"/>
              </w:trPr>
              <w:tc>
                <w:tcPr>
                  <w:tcW w:w="1588" w:type="dxa"/>
                  <w:tcBorders>
                    <w:top w:val="single" w:sz="4" w:space="0" w:color="auto"/>
                    <w:left w:val="single" w:sz="4" w:space="0" w:color="auto"/>
                    <w:bottom w:val="single" w:sz="4" w:space="0" w:color="auto"/>
                    <w:right w:val="single" w:sz="4" w:space="0" w:color="auto"/>
                  </w:tcBorders>
                  <w:vAlign w:val="center"/>
                </w:tcPr>
                <w:p w:rsidR="006E4EB3" w:rsidRPr="00EA1DD9" w:rsidRDefault="006E4EB3" w:rsidP="006E4EB3">
                  <w:pPr>
                    <w:spacing w:after="0" w:line="240" w:lineRule="auto"/>
                    <w:rPr>
                      <w:rFonts w:cstheme="minorHAnsi"/>
                      <w:lang w:eastAsia="tr-TR"/>
                    </w:rPr>
                  </w:pPr>
                  <w:r w:rsidRPr="00EA1DD9">
                    <w:rPr>
                      <w:rFonts w:cstheme="minorHAnsi"/>
                      <w:lang w:eastAsia="tr-TR"/>
                    </w:rPr>
                    <w:fldChar w:fldCharType="begin">
                      <w:ffData>
                        <w:name w:val="Onay3"/>
                        <w:enabled/>
                        <w:calcOnExit w:val="0"/>
                        <w:checkBox>
                          <w:sizeAuto/>
                          <w:default w:val="1"/>
                        </w:checkBox>
                      </w:ffData>
                    </w:fldChar>
                  </w:r>
                  <w:bookmarkStart w:id="1" w:name="Onay3"/>
                  <w:r w:rsidRPr="00EA1DD9">
                    <w:rPr>
                      <w:rFonts w:cstheme="minorHAnsi"/>
                      <w:lang w:eastAsia="tr-TR"/>
                    </w:rPr>
                    <w:instrText xml:space="preserve"> FORMCHECKBOX </w:instrText>
                  </w:r>
                  <w:r w:rsidR="00DB16CA">
                    <w:rPr>
                      <w:rFonts w:cstheme="minorHAnsi"/>
                      <w:lang w:eastAsia="tr-TR"/>
                    </w:rPr>
                  </w:r>
                  <w:r w:rsidR="00DB16CA">
                    <w:rPr>
                      <w:rFonts w:cstheme="minorHAnsi"/>
                      <w:lang w:eastAsia="tr-TR"/>
                    </w:rPr>
                    <w:fldChar w:fldCharType="separate"/>
                  </w:r>
                  <w:r w:rsidRPr="00EA1DD9">
                    <w:rPr>
                      <w:rFonts w:cstheme="minorHAnsi"/>
                      <w:lang w:eastAsia="tr-TR"/>
                    </w:rPr>
                    <w:fldChar w:fldCharType="end"/>
                  </w:r>
                  <w:bookmarkEnd w:id="1"/>
                  <w:r w:rsidRPr="00EA1DD9">
                    <w:rPr>
                      <w:rFonts w:cstheme="minorHAnsi"/>
                      <w:lang w:eastAsia="tr-TR"/>
                    </w:rPr>
                    <w:t xml:space="preserve"> Discussion</w:t>
                  </w:r>
                </w:p>
              </w:tc>
              <w:tc>
                <w:tcPr>
                  <w:tcW w:w="2270" w:type="dxa"/>
                  <w:tcBorders>
                    <w:top w:val="single" w:sz="4" w:space="0" w:color="auto"/>
                    <w:left w:val="single" w:sz="4" w:space="0" w:color="auto"/>
                    <w:bottom w:val="single" w:sz="4" w:space="0" w:color="auto"/>
                    <w:right w:val="single" w:sz="4" w:space="0" w:color="auto"/>
                  </w:tcBorders>
                  <w:vAlign w:val="center"/>
                </w:tcPr>
                <w:p w:rsidR="006E4EB3" w:rsidRPr="00EA1DD9" w:rsidRDefault="006E4EB3" w:rsidP="006E4EB3">
                  <w:pPr>
                    <w:spacing w:after="0" w:line="240" w:lineRule="auto"/>
                    <w:rPr>
                      <w:rFonts w:cstheme="minorHAnsi"/>
                      <w:lang w:eastAsia="tr-TR"/>
                    </w:rPr>
                  </w:pPr>
                  <w:r w:rsidRPr="00EA1DD9">
                    <w:rPr>
                      <w:rFonts w:cstheme="minorHAnsi"/>
                      <w:lang w:eastAsia="tr-TR"/>
                    </w:rPr>
                    <w:fldChar w:fldCharType="begin">
                      <w:ffData>
                        <w:name w:val=""/>
                        <w:enabled/>
                        <w:calcOnExit w:val="0"/>
                        <w:checkBox>
                          <w:sizeAuto/>
                          <w:default w:val="1"/>
                        </w:checkBox>
                      </w:ffData>
                    </w:fldChar>
                  </w:r>
                  <w:r w:rsidRPr="00EA1DD9">
                    <w:rPr>
                      <w:rFonts w:cstheme="minorHAnsi"/>
                      <w:lang w:eastAsia="tr-TR"/>
                    </w:rPr>
                    <w:instrText xml:space="preserve"> FORMCHECKBOX </w:instrText>
                  </w:r>
                  <w:r w:rsidR="00DB16CA">
                    <w:rPr>
                      <w:rFonts w:cstheme="minorHAnsi"/>
                      <w:lang w:eastAsia="tr-TR"/>
                    </w:rPr>
                  </w:r>
                  <w:r w:rsidR="00DB16CA">
                    <w:rPr>
                      <w:rFonts w:cstheme="minorHAnsi"/>
                      <w:lang w:eastAsia="tr-TR"/>
                    </w:rPr>
                    <w:fldChar w:fldCharType="separate"/>
                  </w:r>
                  <w:r w:rsidRPr="00EA1DD9">
                    <w:rPr>
                      <w:rFonts w:cstheme="minorHAnsi"/>
                      <w:lang w:eastAsia="tr-TR"/>
                    </w:rPr>
                    <w:fldChar w:fldCharType="end"/>
                  </w:r>
                  <w:r w:rsidRPr="00EA1DD9">
                    <w:rPr>
                      <w:rFonts w:cstheme="minorHAnsi"/>
                      <w:lang w:eastAsia="tr-TR"/>
                    </w:rPr>
                    <w:t xml:space="preserve"> Problem based learning</w:t>
                  </w:r>
                </w:p>
              </w:tc>
              <w:tc>
                <w:tcPr>
                  <w:tcW w:w="1985" w:type="dxa"/>
                  <w:tcBorders>
                    <w:top w:val="single" w:sz="4" w:space="0" w:color="auto"/>
                    <w:left w:val="single" w:sz="4" w:space="0" w:color="auto"/>
                    <w:bottom w:val="single" w:sz="4" w:space="0" w:color="auto"/>
                    <w:right w:val="single" w:sz="4" w:space="0" w:color="auto"/>
                  </w:tcBorders>
                  <w:vAlign w:val="center"/>
                </w:tcPr>
                <w:p w:rsidR="006E4EB3" w:rsidRPr="00EA1DD9" w:rsidRDefault="006E4EB3" w:rsidP="006E4EB3">
                  <w:pPr>
                    <w:spacing w:after="0" w:line="240" w:lineRule="auto"/>
                    <w:rPr>
                      <w:rFonts w:cstheme="minorHAnsi"/>
                      <w:lang w:eastAsia="tr-TR"/>
                    </w:rPr>
                  </w:pPr>
                  <w:r w:rsidRPr="00EA1DD9">
                    <w:rPr>
                      <w:rFonts w:cstheme="minorHAnsi"/>
                      <w:lang w:eastAsia="tr-TR"/>
                    </w:rPr>
                    <w:fldChar w:fldCharType="begin">
                      <w:ffData>
                        <w:name w:val="Onay3"/>
                        <w:enabled/>
                        <w:calcOnExit w:val="0"/>
                        <w:checkBox>
                          <w:sizeAuto/>
                          <w:default w:val="0"/>
                        </w:checkBox>
                      </w:ffData>
                    </w:fldChar>
                  </w:r>
                  <w:r w:rsidRPr="00EA1DD9">
                    <w:rPr>
                      <w:rFonts w:cstheme="minorHAnsi"/>
                      <w:lang w:eastAsia="tr-TR"/>
                    </w:rPr>
                    <w:instrText xml:space="preserve"> FORMCHECKBOX </w:instrText>
                  </w:r>
                  <w:r w:rsidR="00DB16CA">
                    <w:rPr>
                      <w:rFonts w:cstheme="minorHAnsi"/>
                      <w:lang w:eastAsia="tr-TR"/>
                    </w:rPr>
                  </w:r>
                  <w:r w:rsidR="00DB16CA">
                    <w:rPr>
                      <w:rFonts w:cstheme="minorHAnsi"/>
                      <w:lang w:eastAsia="tr-TR"/>
                    </w:rPr>
                    <w:fldChar w:fldCharType="separate"/>
                  </w:r>
                  <w:r w:rsidRPr="00EA1DD9">
                    <w:rPr>
                      <w:rFonts w:cstheme="minorHAnsi"/>
                      <w:lang w:eastAsia="tr-TR"/>
                    </w:rPr>
                    <w:fldChar w:fldCharType="end"/>
                  </w:r>
                  <w:r w:rsidRPr="00EA1DD9">
                    <w:rPr>
                      <w:rFonts w:cstheme="minorHAnsi"/>
                      <w:lang w:eastAsia="tr-TR"/>
                    </w:rPr>
                    <w:t>Project</w:t>
                  </w:r>
                </w:p>
              </w:tc>
              <w:tc>
                <w:tcPr>
                  <w:tcW w:w="1413" w:type="dxa"/>
                  <w:tcBorders>
                    <w:top w:val="single" w:sz="4" w:space="0" w:color="auto"/>
                    <w:left w:val="single" w:sz="4" w:space="0" w:color="auto"/>
                    <w:bottom w:val="single" w:sz="4" w:space="0" w:color="auto"/>
                    <w:right w:val="single" w:sz="4" w:space="0" w:color="auto"/>
                  </w:tcBorders>
                  <w:vAlign w:val="center"/>
                </w:tcPr>
                <w:p w:rsidR="006E4EB3" w:rsidRPr="00EA1DD9" w:rsidRDefault="006E4EB3" w:rsidP="006E4EB3">
                  <w:pPr>
                    <w:spacing w:after="0" w:line="240" w:lineRule="auto"/>
                    <w:rPr>
                      <w:rFonts w:cstheme="minorHAnsi"/>
                      <w:lang w:eastAsia="tr-TR"/>
                    </w:rPr>
                  </w:pPr>
                  <w:r w:rsidRPr="00EA1DD9">
                    <w:rPr>
                      <w:rFonts w:cstheme="minorHAnsi"/>
                      <w:lang w:eastAsia="tr-TR"/>
                    </w:rPr>
                    <w:fldChar w:fldCharType="begin">
                      <w:ffData>
                        <w:name w:val="Onay3"/>
                        <w:enabled/>
                        <w:calcOnExit w:val="0"/>
                        <w:checkBox>
                          <w:sizeAuto/>
                          <w:default w:val="0"/>
                        </w:checkBox>
                      </w:ffData>
                    </w:fldChar>
                  </w:r>
                  <w:r w:rsidRPr="00EA1DD9">
                    <w:rPr>
                      <w:rFonts w:cstheme="minorHAnsi"/>
                      <w:lang w:eastAsia="tr-TR"/>
                    </w:rPr>
                    <w:instrText xml:space="preserve"> FORMCHECKBOX </w:instrText>
                  </w:r>
                  <w:r w:rsidR="00DB16CA">
                    <w:rPr>
                      <w:rFonts w:cstheme="minorHAnsi"/>
                      <w:lang w:eastAsia="tr-TR"/>
                    </w:rPr>
                  </w:r>
                  <w:r w:rsidR="00DB16CA">
                    <w:rPr>
                      <w:rFonts w:cstheme="minorHAnsi"/>
                      <w:lang w:eastAsia="tr-TR"/>
                    </w:rPr>
                    <w:fldChar w:fldCharType="separate"/>
                  </w:r>
                  <w:r w:rsidRPr="00EA1DD9">
                    <w:rPr>
                      <w:rFonts w:cstheme="minorHAnsi"/>
                      <w:lang w:eastAsia="tr-TR"/>
                    </w:rPr>
                    <w:fldChar w:fldCharType="end"/>
                  </w:r>
                  <w:r w:rsidRPr="00EA1DD9">
                    <w:rPr>
                      <w:rFonts w:cstheme="minorHAnsi"/>
                      <w:lang w:eastAsia="tr-TR"/>
                    </w:rPr>
                    <w:t>Homework</w:t>
                  </w:r>
                </w:p>
              </w:tc>
            </w:tr>
            <w:tr w:rsidR="006E4EB3" w:rsidRPr="00EA1DD9" w:rsidTr="009A1033">
              <w:trPr>
                <w:trHeight w:val="454"/>
              </w:trPr>
              <w:tc>
                <w:tcPr>
                  <w:tcW w:w="1588" w:type="dxa"/>
                  <w:tcBorders>
                    <w:top w:val="single" w:sz="4" w:space="0" w:color="auto"/>
                    <w:left w:val="single" w:sz="4" w:space="0" w:color="auto"/>
                    <w:bottom w:val="single" w:sz="4" w:space="0" w:color="auto"/>
                    <w:right w:val="single" w:sz="4" w:space="0" w:color="auto"/>
                  </w:tcBorders>
                  <w:vAlign w:val="center"/>
                </w:tcPr>
                <w:p w:rsidR="006E4EB3" w:rsidRPr="00EA1DD9" w:rsidRDefault="006E4EB3" w:rsidP="006E4EB3">
                  <w:pPr>
                    <w:spacing w:after="0" w:line="240" w:lineRule="auto"/>
                    <w:rPr>
                      <w:rFonts w:cstheme="minorHAnsi"/>
                      <w:lang w:eastAsia="tr-TR"/>
                    </w:rPr>
                  </w:pPr>
                  <w:r w:rsidRPr="00EA1DD9">
                    <w:rPr>
                      <w:rFonts w:cstheme="minorHAnsi"/>
                      <w:lang w:eastAsia="tr-TR"/>
                    </w:rPr>
                    <w:lastRenderedPageBreak/>
                    <w:fldChar w:fldCharType="begin">
                      <w:ffData>
                        <w:name w:val="Onay3"/>
                        <w:enabled/>
                        <w:calcOnExit w:val="0"/>
                        <w:checkBox>
                          <w:sizeAuto/>
                          <w:default w:val="0"/>
                        </w:checkBox>
                      </w:ffData>
                    </w:fldChar>
                  </w:r>
                  <w:r w:rsidRPr="00EA1DD9">
                    <w:rPr>
                      <w:rFonts w:cstheme="minorHAnsi"/>
                      <w:lang w:eastAsia="tr-TR"/>
                    </w:rPr>
                    <w:instrText xml:space="preserve"> FORMCHECKBOX </w:instrText>
                  </w:r>
                  <w:r w:rsidR="00DB16CA">
                    <w:rPr>
                      <w:rFonts w:cstheme="minorHAnsi"/>
                      <w:lang w:eastAsia="tr-TR"/>
                    </w:rPr>
                  </w:r>
                  <w:r w:rsidR="00DB16CA">
                    <w:rPr>
                      <w:rFonts w:cstheme="minorHAnsi"/>
                      <w:lang w:eastAsia="tr-TR"/>
                    </w:rPr>
                    <w:fldChar w:fldCharType="separate"/>
                  </w:r>
                  <w:r w:rsidRPr="00EA1DD9">
                    <w:rPr>
                      <w:rFonts w:cstheme="minorHAnsi"/>
                      <w:lang w:eastAsia="tr-TR"/>
                    </w:rPr>
                    <w:fldChar w:fldCharType="end"/>
                  </w:r>
                  <w:r w:rsidRPr="00EA1DD9">
                    <w:rPr>
                      <w:rFonts w:cstheme="minorHAnsi"/>
                      <w:lang w:eastAsia="tr-TR"/>
                    </w:rPr>
                    <w:t>Role playing</w:t>
                  </w:r>
                </w:p>
              </w:tc>
              <w:tc>
                <w:tcPr>
                  <w:tcW w:w="2270" w:type="dxa"/>
                  <w:tcBorders>
                    <w:top w:val="single" w:sz="4" w:space="0" w:color="auto"/>
                    <w:left w:val="single" w:sz="4" w:space="0" w:color="auto"/>
                    <w:bottom w:val="single" w:sz="4" w:space="0" w:color="auto"/>
                    <w:right w:val="single" w:sz="4" w:space="0" w:color="auto"/>
                  </w:tcBorders>
                  <w:vAlign w:val="center"/>
                </w:tcPr>
                <w:p w:rsidR="006E4EB3" w:rsidRPr="00EA1DD9" w:rsidRDefault="006E4EB3" w:rsidP="006E4EB3">
                  <w:pPr>
                    <w:spacing w:after="0" w:line="240" w:lineRule="auto"/>
                    <w:rPr>
                      <w:rFonts w:cstheme="minorHAnsi"/>
                      <w:lang w:eastAsia="tr-TR"/>
                    </w:rPr>
                  </w:pPr>
                  <w:r w:rsidRPr="00EA1DD9">
                    <w:rPr>
                      <w:rFonts w:cstheme="minorHAnsi"/>
                      <w:lang w:eastAsia="tr-TR"/>
                    </w:rPr>
                    <w:fldChar w:fldCharType="begin">
                      <w:ffData>
                        <w:name w:val=""/>
                        <w:enabled/>
                        <w:calcOnExit w:val="0"/>
                        <w:checkBox>
                          <w:sizeAuto/>
                          <w:default w:val="1"/>
                        </w:checkBox>
                      </w:ffData>
                    </w:fldChar>
                  </w:r>
                  <w:r w:rsidRPr="00EA1DD9">
                    <w:rPr>
                      <w:rFonts w:cstheme="minorHAnsi"/>
                      <w:lang w:eastAsia="tr-TR"/>
                    </w:rPr>
                    <w:instrText xml:space="preserve"> FORMCHECKBOX </w:instrText>
                  </w:r>
                  <w:r w:rsidR="00DB16CA">
                    <w:rPr>
                      <w:rFonts w:cstheme="minorHAnsi"/>
                      <w:lang w:eastAsia="tr-TR"/>
                    </w:rPr>
                  </w:r>
                  <w:r w:rsidR="00DB16CA">
                    <w:rPr>
                      <w:rFonts w:cstheme="minorHAnsi"/>
                      <w:lang w:eastAsia="tr-TR"/>
                    </w:rPr>
                    <w:fldChar w:fldCharType="separate"/>
                  </w:r>
                  <w:r w:rsidRPr="00EA1DD9">
                    <w:rPr>
                      <w:rFonts w:cstheme="minorHAnsi"/>
                      <w:lang w:eastAsia="tr-TR"/>
                    </w:rPr>
                    <w:fldChar w:fldCharType="end"/>
                  </w:r>
                  <w:r w:rsidRPr="00EA1DD9">
                    <w:rPr>
                      <w:rFonts w:cstheme="minorHAnsi"/>
                      <w:lang w:eastAsia="tr-TR"/>
                    </w:rPr>
                    <w:t xml:space="preserve"> Experiment</w:t>
                  </w:r>
                </w:p>
              </w:tc>
              <w:tc>
                <w:tcPr>
                  <w:tcW w:w="1985" w:type="dxa"/>
                  <w:tcBorders>
                    <w:top w:val="single" w:sz="4" w:space="0" w:color="auto"/>
                    <w:left w:val="single" w:sz="4" w:space="0" w:color="auto"/>
                    <w:bottom w:val="single" w:sz="4" w:space="0" w:color="auto"/>
                    <w:right w:val="single" w:sz="4" w:space="0" w:color="auto"/>
                  </w:tcBorders>
                  <w:vAlign w:val="center"/>
                </w:tcPr>
                <w:p w:rsidR="006E4EB3" w:rsidRPr="00EA1DD9" w:rsidRDefault="006E4EB3" w:rsidP="006E4EB3">
                  <w:pPr>
                    <w:spacing w:after="0" w:line="240" w:lineRule="auto"/>
                    <w:rPr>
                      <w:rFonts w:cstheme="minorHAnsi"/>
                      <w:lang w:eastAsia="tr-TR"/>
                    </w:rPr>
                  </w:pPr>
                  <w:r w:rsidRPr="00EA1DD9">
                    <w:rPr>
                      <w:rFonts w:cstheme="minorHAnsi"/>
                      <w:lang w:eastAsia="tr-TR"/>
                    </w:rPr>
                    <w:fldChar w:fldCharType="begin">
                      <w:ffData>
                        <w:name w:val="Onay3"/>
                        <w:enabled/>
                        <w:calcOnExit w:val="0"/>
                        <w:checkBox>
                          <w:sizeAuto/>
                          <w:default w:val="0"/>
                        </w:checkBox>
                      </w:ffData>
                    </w:fldChar>
                  </w:r>
                  <w:r w:rsidRPr="00EA1DD9">
                    <w:rPr>
                      <w:rFonts w:cstheme="minorHAnsi"/>
                      <w:lang w:eastAsia="tr-TR"/>
                    </w:rPr>
                    <w:instrText xml:space="preserve"> FORMCHECKBOX </w:instrText>
                  </w:r>
                  <w:r w:rsidR="00DB16CA">
                    <w:rPr>
                      <w:rFonts w:cstheme="minorHAnsi"/>
                      <w:lang w:eastAsia="tr-TR"/>
                    </w:rPr>
                  </w:r>
                  <w:r w:rsidR="00DB16CA">
                    <w:rPr>
                      <w:rFonts w:cstheme="minorHAnsi"/>
                      <w:lang w:eastAsia="tr-TR"/>
                    </w:rPr>
                    <w:fldChar w:fldCharType="separate"/>
                  </w:r>
                  <w:r w:rsidRPr="00EA1DD9">
                    <w:rPr>
                      <w:rFonts w:cstheme="minorHAnsi"/>
                      <w:lang w:eastAsia="tr-TR"/>
                    </w:rPr>
                    <w:fldChar w:fldCharType="end"/>
                  </w:r>
                  <w:r w:rsidRPr="00EA1DD9">
                    <w:rPr>
                      <w:rFonts w:cstheme="minorHAnsi"/>
                      <w:lang w:eastAsia="tr-TR"/>
                    </w:rPr>
                    <w:t>Report prepearing</w:t>
                  </w:r>
                </w:p>
              </w:tc>
              <w:tc>
                <w:tcPr>
                  <w:tcW w:w="1413" w:type="dxa"/>
                  <w:tcBorders>
                    <w:top w:val="single" w:sz="4" w:space="0" w:color="auto"/>
                    <w:left w:val="single" w:sz="4" w:space="0" w:color="auto"/>
                    <w:bottom w:val="single" w:sz="4" w:space="0" w:color="auto"/>
                    <w:right w:val="single" w:sz="4" w:space="0" w:color="auto"/>
                  </w:tcBorders>
                  <w:vAlign w:val="center"/>
                </w:tcPr>
                <w:p w:rsidR="006E4EB3" w:rsidRPr="00EA1DD9" w:rsidRDefault="006E4EB3" w:rsidP="006E4EB3">
                  <w:pPr>
                    <w:spacing w:after="0" w:line="240" w:lineRule="auto"/>
                    <w:rPr>
                      <w:rFonts w:cstheme="minorHAnsi"/>
                      <w:lang w:eastAsia="tr-TR"/>
                    </w:rPr>
                  </w:pPr>
                  <w:r w:rsidRPr="00EA1DD9">
                    <w:rPr>
                      <w:rFonts w:cstheme="minorHAnsi"/>
                      <w:lang w:eastAsia="tr-TR"/>
                    </w:rPr>
                    <w:fldChar w:fldCharType="begin">
                      <w:ffData>
                        <w:name w:val=""/>
                        <w:enabled/>
                        <w:calcOnExit w:val="0"/>
                        <w:checkBox>
                          <w:sizeAuto/>
                          <w:default w:val="1"/>
                        </w:checkBox>
                      </w:ffData>
                    </w:fldChar>
                  </w:r>
                  <w:r w:rsidRPr="00EA1DD9">
                    <w:rPr>
                      <w:rFonts w:cstheme="minorHAnsi"/>
                      <w:lang w:eastAsia="tr-TR"/>
                    </w:rPr>
                    <w:instrText xml:space="preserve"> FORMCHECKBOX </w:instrText>
                  </w:r>
                  <w:r w:rsidR="00DB16CA">
                    <w:rPr>
                      <w:rFonts w:cstheme="minorHAnsi"/>
                      <w:lang w:eastAsia="tr-TR"/>
                    </w:rPr>
                  </w:r>
                  <w:r w:rsidR="00DB16CA">
                    <w:rPr>
                      <w:rFonts w:cstheme="minorHAnsi"/>
                      <w:lang w:eastAsia="tr-TR"/>
                    </w:rPr>
                    <w:fldChar w:fldCharType="separate"/>
                  </w:r>
                  <w:r w:rsidRPr="00EA1DD9">
                    <w:rPr>
                      <w:rFonts w:cstheme="minorHAnsi"/>
                      <w:lang w:eastAsia="tr-TR"/>
                    </w:rPr>
                    <w:fldChar w:fldCharType="end"/>
                  </w:r>
                  <w:r w:rsidRPr="00EA1DD9">
                    <w:rPr>
                      <w:rFonts w:cstheme="minorHAnsi"/>
                      <w:lang w:eastAsia="tr-TR"/>
                    </w:rPr>
                    <w:t xml:space="preserve"> Self Learning</w:t>
                  </w:r>
                </w:p>
              </w:tc>
            </w:tr>
            <w:tr w:rsidR="006E4EB3" w:rsidRPr="00EA1DD9" w:rsidTr="009A1033">
              <w:trPr>
                <w:trHeight w:val="454"/>
              </w:trPr>
              <w:tc>
                <w:tcPr>
                  <w:tcW w:w="1588" w:type="dxa"/>
                  <w:tcBorders>
                    <w:top w:val="single" w:sz="4" w:space="0" w:color="auto"/>
                    <w:left w:val="single" w:sz="4" w:space="0" w:color="auto"/>
                    <w:bottom w:val="single" w:sz="4" w:space="0" w:color="auto"/>
                    <w:right w:val="single" w:sz="4" w:space="0" w:color="auto"/>
                  </w:tcBorders>
                  <w:vAlign w:val="center"/>
                </w:tcPr>
                <w:p w:rsidR="006E4EB3" w:rsidRPr="00EA1DD9" w:rsidRDefault="006E4EB3" w:rsidP="006E4EB3">
                  <w:pPr>
                    <w:spacing w:after="0" w:line="240" w:lineRule="auto"/>
                    <w:rPr>
                      <w:rFonts w:cstheme="minorHAnsi"/>
                      <w:lang w:eastAsia="tr-TR"/>
                    </w:rPr>
                  </w:pPr>
                  <w:r w:rsidRPr="00EA1DD9">
                    <w:rPr>
                      <w:rFonts w:cstheme="minorHAnsi"/>
                      <w:lang w:eastAsia="tr-TR"/>
                    </w:rPr>
                    <w:fldChar w:fldCharType="begin">
                      <w:ffData>
                        <w:name w:val=""/>
                        <w:enabled/>
                        <w:calcOnExit w:val="0"/>
                        <w:checkBox>
                          <w:sizeAuto/>
                          <w:default w:val="1"/>
                        </w:checkBox>
                      </w:ffData>
                    </w:fldChar>
                  </w:r>
                  <w:r w:rsidRPr="00EA1DD9">
                    <w:rPr>
                      <w:rFonts w:cstheme="minorHAnsi"/>
                      <w:lang w:eastAsia="tr-TR"/>
                    </w:rPr>
                    <w:instrText xml:space="preserve"> FORMCHECKBOX </w:instrText>
                  </w:r>
                  <w:r w:rsidR="00DB16CA">
                    <w:rPr>
                      <w:rFonts w:cstheme="minorHAnsi"/>
                      <w:lang w:eastAsia="tr-TR"/>
                    </w:rPr>
                  </w:r>
                  <w:r w:rsidR="00DB16CA">
                    <w:rPr>
                      <w:rFonts w:cstheme="minorHAnsi"/>
                      <w:lang w:eastAsia="tr-TR"/>
                    </w:rPr>
                    <w:fldChar w:fldCharType="separate"/>
                  </w:r>
                  <w:r w:rsidRPr="00EA1DD9">
                    <w:rPr>
                      <w:rFonts w:cstheme="minorHAnsi"/>
                      <w:lang w:eastAsia="tr-TR"/>
                    </w:rPr>
                    <w:fldChar w:fldCharType="end"/>
                  </w:r>
                  <w:r w:rsidRPr="00EA1DD9">
                    <w:rPr>
                      <w:rFonts w:cstheme="minorHAnsi"/>
                      <w:lang w:eastAsia="tr-TR"/>
                    </w:rPr>
                    <w:t>Laboratory practice</w:t>
                  </w:r>
                </w:p>
              </w:tc>
              <w:tc>
                <w:tcPr>
                  <w:tcW w:w="2270" w:type="dxa"/>
                  <w:tcBorders>
                    <w:top w:val="single" w:sz="4" w:space="0" w:color="auto"/>
                    <w:left w:val="single" w:sz="4" w:space="0" w:color="auto"/>
                    <w:bottom w:val="single" w:sz="4" w:space="0" w:color="auto"/>
                    <w:right w:val="single" w:sz="4" w:space="0" w:color="auto"/>
                  </w:tcBorders>
                  <w:vAlign w:val="center"/>
                </w:tcPr>
                <w:p w:rsidR="006E4EB3" w:rsidRPr="00EA1DD9" w:rsidRDefault="00B34CDC" w:rsidP="006E4EB3">
                  <w:pPr>
                    <w:spacing w:after="0" w:line="240" w:lineRule="auto"/>
                    <w:rPr>
                      <w:rFonts w:cstheme="minorHAnsi"/>
                      <w:lang w:eastAsia="tr-TR"/>
                    </w:rPr>
                  </w:pPr>
                  <w:r w:rsidRPr="00EA1DD9">
                    <w:rPr>
                      <w:rFonts w:cstheme="minorHAnsi"/>
                      <w:lang w:eastAsia="tr-TR"/>
                    </w:rPr>
                    <w:fldChar w:fldCharType="begin">
                      <w:ffData>
                        <w:name w:val=""/>
                        <w:enabled/>
                        <w:calcOnExit w:val="0"/>
                        <w:checkBox>
                          <w:sizeAuto/>
                          <w:default w:val="1"/>
                        </w:checkBox>
                      </w:ffData>
                    </w:fldChar>
                  </w:r>
                  <w:r w:rsidRPr="00EA1DD9">
                    <w:rPr>
                      <w:rFonts w:cstheme="minorHAnsi"/>
                      <w:lang w:eastAsia="tr-TR"/>
                    </w:rPr>
                    <w:instrText xml:space="preserve"> FORMCHECKBOX </w:instrText>
                  </w:r>
                  <w:r w:rsidR="00DB16CA">
                    <w:rPr>
                      <w:rFonts w:cstheme="minorHAnsi"/>
                      <w:lang w:eastAsia="tr-TR"/>
                    </w:rPr>
                  </w:r>
                  <w:r w:rsidR="00DB16CA">
                    <w:rPr>
                      <w:rFonts w:cstheme="minorHAnsi"/>
                      <w:lang w:eastAsia="tr-TR"/>
                    </w:rPr>
                    <w:fldChar w:fldCharType="separate"/>
                  </w:r>
                  <w:r w:rsidRPr="00EA1DD9">
                    <w:rPr>
                      <w:rFonts w:cstheme="minorHAnsi"/>
                      <w:lang w:eastAsia="tr-TR"/>
                    </w:rPr>
                    <w:fldChar w:fldCharType="end"/>
                  </w:r>
                  <w:r w:rsidRPr="00EA1DD9">
                    <w:rPr>
                      <w:rFonts w:cstheme="minorHAnsi"/>
                      <w:lang w:eastAsia="tr-TR"/>
                    </w:rPr>
                    <w:t xml:space="preserve"> Team Based Learning</w:t>
                  </w:r>
                </w:p>
              </w:tc>
              <w:tc>
                <w:tcPr>
                  <w:tcW w:w="1985" w:type="dxa"/>
                  <w:tcBorders>
                    <w:top w:val="single" w:sz="4" w:space="0" w:color="auto"/>
                    <w:left w:val="single" w:sz="4" w:space="0" w:color="auto"/>
                    <w:bottom w:val="single" w:sz="4" w:space="0" w:color="auto"/>
                    <w:right w:val="single" w:sz="4" w:space="0" w:color="auto"/>
                  </w:tcBorders>
                  <w:vAlign w:val="center"/>
                </w:tcPr>
                <w:p w:rsidR="006E4EB3" w:rsidRPr="00EA1DD9" w:rsidRDefault="00C761D9" w:rsidP="00C761D9">
                  <w:pPr>
                    <w:spacing w:after="0" w:line="240" w:lineRule="auto"/>
                    <w:rPr>
                      <w:rFonts w:cstheme="minorHAnsi"/>
                      <w:lang w:eastAsia="tr-TR"/>
                    </w:rPr>
                  </w:pPr>
                  <w:r>
                    <w:rPr>
                      <w:rFonts w:cstheme="minorHAnsi"/>
                      <w:lang w:eastAsia="tr-TR"/>
                    </w:rPr>
                    <w:fldChar w:fldCharType="begin">
                      <w:ffData>
                        <w:name w:val=""/>
                        <w:enabled/>
                        <w:calcOnExit w:val="0"/>
                        <w:checkBox>
                          <w:sizeAuto/>
                          <w:default w:val="1"/>
                        </w:checkBox>
                      </w:ffData>
                    </w:fldChar>
                  </w:r>
                  <w:r>
                    <w:rPr>
                      <w:rFonts w:cstheme="minorHAnsi"/>
                      <w:lang w:eastAsia="tr-TR"/>
                    </w:rPr>
                    <w:instrText xml:space="preserve"> FORMCHECKBOX </w:instrText>
                  </w:r>
                  <w:r w:rsidR="00DB16CA">
                    <w:rPr>
                      <w:rFonts w:cstheme="minorHAnsi"/>
                      <w:lang w:eastAsia="tr-TR"/>
                    </w:rPr>
                  </w:r>
                  <w:r w:rsidR="00DB16CA">
                    <w:rPr>
                      <w:rFonts w:cstheme="minorHAnsi"/>
                      <w:lang w:eastAsia="tr-TR"/>
                    </w:rPr>
                    <w:fldChar w:fldCharType="separate"/>
                  </w:r>
                  <w:r>
                    <w:rPr>
                      <w:rFonts w:cstheme="minorHAnsi"/>
                      <w:lang w:eastAsia="tr-TR"/>
                    </w:rPr>
                    <w:fldChar w:fldCharType="end"/>
                  </w:r>
                  <w:r>
                    <w:rPr>
                      <w:rFonts w:cstheme="minorHAnsi"/>
                      <w:lang w:eastAsia="tr-TR"/>
                    </w:rPr>
                    <w:t>Flipped class</w:t>
                  </w:r>
                </w:p>
              </w:tc>
              <w:tc>
                <w:tcPr>
                  <w:tcW w:w="1413" w:type="dxa"/>
                  <w:tcBorders>
                    <w:top w:val="single" w:sz="4" w:space="0" w:color="auto"/>
                    <w:left w:val="single" w:sz="4" w:space="0" w:color="auto"/>
                    <w:bottom w:val="single" w:sz="4" w:space="0" w:color="auto"/>
                    <w:right w:val="single" w:sz="4" w:space="0" w:color="auto"/>
                  </w:tcBorders>
                  <w:vAlign w:val="center"/>
                </w:tcPr>
                <w:p w:rsidR="006E4EB3" w:rsidRPr="00EA1DD9" w:rsidRDefault="006E4EB3" w:rsidP="006E4EB3">
                  <w:pPr>
                    <w:spacing w:after="0" w:line="240" w:lineRule="auto"/>
                    <w:rPr>
                      <w:rFonts w:cstheme="minorHAnsi"/>
                      <w:lang w:eastAsia="tr-TR"/>
                    </w:rPr>
                  </w:pPr>
                </w:p>
              </w:tc>
            </w:tr>
          </w:tbl>
          <w:p w:rsidR="006E4EB3" w:rsidRPr="00EA1DD9" w:rsidRDefault="006E4EB3" w:rsidP="006E4EB3">
            <w:pPr>
              <w:rPr>
                <w:rFonts w:cstheme="minorHAnsi"/>
              </w:rPr>
            </w:pPr>
          </w:p>
        </w:tc>
      </w:tr>
      <w:tr w:rsidR="006E4EB3" w:rsidRPr="00B34CDC" w:rsidTr="00781CBB">
        <w:tc>
          <w:tcPr>
            <w:tcW w:w="2265" w:type="dxa"/>
          </w:tcPr>
          <w:p w:rsidR="006E4EB3" w:rsidRPr="00B34CDC" w:rsidRDefault="006E4EB3" w:rsidP="006E4EB3">
            <w:pPr>
              <w:jc w:val="center"/>
              <w:rPr>
                <w:rFonts w:cstheme="minorHAnsi"/>
                <w:b/>
              </w:rPr>
            </w:pPr>
            <w:r w:rsidRPr="00B34CDC">
              <w:rPr>
                <w:rFonts w:cstheme="minorHAnsi"/>
                <w:b/>
              </w:rPr>
              <w:lastRenderedPageBreak/>
              <w:t>Evaluation Method</w:t>
            </w:r>
          </w:p>
        </w:tc>
        <w:tc>
          <w:tcPr>
            <w:tcW w:w="7653" w:type="dxa"/>
            <w:gridSpan w:val="2"/>
          </w:tcPr>
          <w:p w:rsidR="006E4EB3" w:rsidRPr="00EA1DD9" w:rsidRDefault="004C698F" w:rsidP="008225D1">
            <w:pPr>
              <w:rPr>
                <w:rFonts w:cstheme="minorHAnsi"/>
              </w:rPr>
            </w:pPr>
            <w:r w:rsidRPr="008225D1">
              <w:rPr>
                <w:rFonts w:cstheme="minorHAnsi"/>
              </w:rPr>
              <w:t>Theoretical Exam (7</w:t>
            </w:r>
            <w:r w:rsidR="008225D1" w:rsidRPr="008225D1">
              <w:rPr>
                <w:rFonts w:cstheme="minorHAnsi"/>
              </w:rPr>
              <w:t>5</w:t>
            </w:r>
            <w:r w:rsidR="006E4EB3" w:rsidRPr="008225D1">
              <w:rPr>
                <w:rFonts w:cstheme="minorHAnsi"/>
              </w:rPr>
              <w:t xml:space="preserve">%), </w:t>
            </w:r>
            <w:r w:rsidR="008225D1" w:rsidRPr="008225D1">
              <w:rPr>
                <w:rFonts w:cstheme="minorHAnsi"/>
              </w:rPr>
              <w:t>Anatomy Practical exam</w:t>
            </w:r>
            <w:r w:rsidR="006E4EB3" w:rsidRPr="008225D1">
              <w:rPr>
                <w:rFonts w:cstheme="minorHAnsi"/>
              </w:rPr>
              <w:t>:</w:t>
            </w:r>
            <w:r w:rsidR="00EA1DD9" w:rsidRPr="008225D1">
              <w:rPr>
                <w:rFonts w:cstheme="minorHAnsi"/>
              </w:rPr>
              <w:t xml:space="preserve"> 10%</w:t>
            </w:r>
            <w:r w:rsidR="008225D1" w:rsidRPr="008225D1">
              <w:rPr>
                <w:rFonts w:cstheme="minorHAnsi"/>
              </w:rPr>
              <w:t xml:space="preserve"> ,Anatomy </w:t>
            </w:r>
            <w:r w:rsidRPr="008225D1">
              <w:rPr>
                <w:rFonts w:cstheme="minorHAnsi"/>
              </w:rPr>
              <w:t xml:space="preserve">quiz: </w:t>
            </w:r>
            <w:r w:rsidR="008225D1" w:rsidRPr="008225D1">
              <w:rPr>
                <w:rFonts w:cstheme="minorHAnsi"/>
              </w:rPr>
              <w:t>5</w:t>
            </w:r>
            <w:r w:rsidRPr="008225D1">
              <w:rPr>
                <w:rFonts w:cstheme="minorHAnsi"/>
              </w:rPr>
              <w:t xml:space="preserve">%, </w:t>
            </w:r>
            <w:r w:rsidR="006E4EB3" w:rsidRPr="008225D1">
              <w:rPr>
                <w:rFonts w:cstheme="minorHAnsi"/>
              </w:rPr>
              <w:t>Problem Based Learning (</w:t>
            </w:r>
            <w:r w:rsidR="008225D1" w:rsidRPr="008225D1">
              <w:rPr>
                <w:rFonts w:cstheme="minorHAnsi"/>
              </w:rPr>
              <w:t>6</w:t>
            </w:r>
            <w:r w:rsidR="006E4EB3" w:rsidRPr="008225D1">
              <w:rPr>
                <w:rFonts w:cstheme="minorHAnsi"/>
              </w:rPr>
              <w:t>%)</w:t>
            </w:r>
            <w:r w:rsidR="008225D1" w:rsidRPr="008225D1">
              <w:rPr>
                <w:rFonts w:cstheme="minorHAnsi"/>
              </w:rPr>
              <w:t xml:space="preserve"> TBL(4%)</w:t>
            </w:r>
          </w:p>
        </w:tc>
      </w:tr>
      <w:tr w:rsidR="006E4EB3" w:rsidRPr="00B34CDC" w:rsidTr="00781CBB">
        <w:tc>
          <w:tcPr>
            <w:tcW w:w="2265" w:type="dxa"/>
          </w:tcPr>
          <w:p w:rsidR="006E4EB3" w:rsidRPr="00B34CDC" w:rsidRDefault="006E4EB3" w:rsidP="006E4EB3">
            <w:pPr>
              <w:jc w:val="center"/>
              <w:rPr>
                <w:rFonts w:cstheme="minorHAnsi"/>
                <w:b/>
              </w:rPr>
            </w:pPr>
            <w:r w:rsidRPr="00B34CDC">
              <w:rPr>
                <w:rFonts w:cstheme="minorHAnsi"/>
                <w:b/>
              </w:rPr>
              <w:t>Language of lectures, practicals and all other applications</w:t>
            </w:r>
          </w:p>
        </w:tc>
        <w:tc>
          <w:tcPr>
            <w:tcW w:w="7653" w:type="dxa"/>
            <w:gridSpan w:val="2"/>
          </w:tcPr>
          <w:p w:rsidR="006E4EB3" w:rsidRPr="00EA1DD9" w:rsidRDefault="006E4EB3" w:rsidP="006E4EB3">
            <w:pPr>
              <w:rPr>
                <w:rFonts w:cstheme="minorHAnsi"/>
              </w:rPr>
            </w:pPr>
            <w:r w:rsidRPr="00EA1DD9">
              <w:rPr>
                <w:rFonts w:cstheme="minorHAnsi"/>
              </w:rPr>
              <w:t>English</w:t>
            </w:r>
          </w:p>
        </w:tc>
      </w:tr>
    </w:tbl>
    <w:p w:rsidR="00794C6B" w:rsidRPr="00B34CDC" w:rsidRDefault="00794C6B" w:rsidP="00794C6B">
      <w:pPr>
        <w:rPr>
          <w:rFonts w:cstheme="minorHAnsi"/>
        </w:rPr>
      </w:pPr>
    </w:p>
    <w:p w:rsidR="00EE22D6" w:rsidRPr="00B34CDC" w:rsidRDefault="00EE22D6" w:rsidP="00794C6B">
      <w:pPr>
        <w:rPr>
          <w:rFonts w:cstheme="minorHAnsi"/>
        </w:rPr>
      </w:pPr>
    </w:p>
    <w:p w:rsidR="00794C6B" w:rsidRPr="00B34CDC" w:rsidRDefault="00794C6B" w:rsidP="00794C6B">
      <w:pPr>
        <w:rPr>
          <w:rFonts w:cstheme="minorHAnsi"/>
        </w:rPr>
      </w:pPr>
    </w:p>
    <w:p w:rsidR="00A95B87" w:rsidRPr="00B34CDC" w:rsidRDefault="00A95B87" w:rsidP="00A95B87">
      <w:pPr>
        <w:pStyle w:val="GvdeMetni"/>
        <w:spacing w:before="11"/>
        <w:rPr>
          <w:rFonts w:asciiTheme="minorHAnsi" w:hAnsiTheme="minorHAnsi" w:cstheme="minorHAnsi"/>
          <w:sz w:val="22"/>
          <w:szCs w:val="22"/>
        </w:rPr>
      </w:pPr>
    </w:p>
    <w:p w:rsidR="00A95B87" w:rsidRPr="00B34CDC" w:rsidRDefault="00A95B87" w:rsidP="00A95B87">
      <w:pPr>
        <w:pStyle w:val="GvdeMetni"/>
        <w:spacing w:before="11"/>
        <w:rPr>
          <w:rFonts w:asciiTheme="minorHAnsi" w:hAnsiTheme="minorHAnsi" w:cstheme="minorHAnsi"/>
          <w:sz w:val="22"/>
          <w:szCs w:val="22"/>
        </w:rPr>
      </w:pPr>
    </w:p>
    <w:p w:rsidR="00A95B87" w:rsidRPr="00B34CDC" w:rsidRDefault="00A95B87" w:rsidP="00A95B87">
      <w:pPr>
        <w:pStyle w:val="GvdeMetni"/>
        <w:spacing w:before="11"/>
        <w:rPr>
          <w:rFonts w:asciiTheme="minorHAnsi" w:hAnsiTheme="minorHAnsi" w:cstheme="minorHAnsi"/>
          <w:sz w:val="22"/>
          <w:szCs w:val="22"/>
        </w:rPr>
      </w:pPr>
    </w:p>
    <w:p w:rsidR="002301C8" w:rsidRPr="00B34CDC" w:rsidRDefault="002301C8" w:rsidP="00794C6B">
      <w:pPr>
        <w:rPr>
          <w:rFonts w:cstheme="minorHAnsi"/>
          <w:b/>
        </w:rPr>
      </w:pPr>
    </w:p>
    <w:sectPr w:rsidR="002301C8" w:rsidRPr="00B34C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RobotoRegular">
    <w:altName w:val="Times New Roman"/>
    <w:charset w:val="00"/>
    <w:family w:val="auto"/>
    <w:pitch w:val="variable"/>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E513F"/>
    <w:multiLevelType w:val="hybridMultilevel"/>
    <w:tmpl w:val="A2E8095C"/>
    <w:lvl w:ilvl="0" w:tplc="5840043E">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12905A7B"/>
    <w:multiLevelType w:val="hybridMultilevel"/>
    <w:tmpl w:val="EFCE4180"/>
    <w:lvl w:ilvl="0" w:tplc="9B14D3E8">
      <w:start w:val="1"/>
      <w:numFmt w:val="decimal"/>
      <w:lvlText w:val="%1."/>
      <w:lvlJc w:val="left"/>
      <w:pPr>
        <w:ind w:left="5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4E486B"/>
    <w:multiLevelType w:val="hybridMultilevel"/>
    <w:tmpl w:val="7FA695E2"/>
    <w:lvl w:ilvl="0" w:tplc="041F0001">
      <w:start w:val="1"/>
      <w:numFmt w:val="bullet"/>
      <w:lvlText w:val=""/>
      <w:lvlJc w:val="left"/>
      <w:pPr>
        <w:ind w:left="1317" w:hanging="360"/>
      </w:pPr>
      <w:rPr>
        <w:rFonts w:ascii="Symbol" w:hAnsi="Symbol" w:hint="default"/>
      </w:rPr>
    </w:lvl>
    <w:lvl w:ilvl="1" w:tplc="041F0003" w:tentative="1">
      <w:start w:val="1"/>
      <w:numFmt w:val="bullet"/>
      <w:lvlText w:val="o"/>
      <w:lvlJc w:val="left"/>
      <w:pPr>
        <w:ind w:left="2037" w:hanging="360"/>
      </w:pPr>
      <w:rPr>
        <w:rFonts w:ascii="Courier New" w:hAnsi="Courier New" w:cs="Courier New" w:hint="default"/>
      </w:rPr>
    </w:lvl>
    <w:lvl w:ilvl="2" w:tplc="041F0005" w:tentative="1">
      <w:start w:val="1"/>
      <w:numFmt w:val="bullet"/>
      <w:lvlText w:val=""/>
      <w:lvlJc w:val="left"/>
      <w:pPr>
        <w:ind w:left="2757" w:hanging="360"/>
      </w:pPr>
      <w:rPr>
        <w:rFonts w:ascii="Wingdings" w:hAnsi="Wingdings" w:hint="default"/>
      </w:rPr>
    </w:lvl>
    <w:lvl w:ilvl="3" w:tplc="041F0001" w:tentative="1">
      <w:start w:val="1"/>
      <w:numFmt w:val="bullet"/>
      <w:lvlText w:val=""/>
      <w:lvlJc w:val="left"/>
      <w:pPr>
        <w:ind w:left="3477" w:hanging="360"/>
      </w:pPr>
      <w:rPr>
        <w:rFonts w:ascii="Symbol" w:hAnsi="Symbol" w:hint="default"/>
      </w:rPr>
    </w:lvl>
    <w:lvl w:ilvl="4" w:tplc="041F0003" w:tentative="1">
      <w:start w:val="1"/>
      <w:numFmt w:val="bullet"/>
      <w:lvlText w:val="o"/>
      <w:lvlJc w:val="left"/>
      <w:pPr>
        <w:ind w:left="4197" w:hanging="360"/>
      </w:pPr>
      <w:rPr>
        <w:rFonts w:ascii="Courier New" w:hAnsi="Courier New" w:cs="Courier New" w:hint="default"/>
      </w:rPr>
    </w:lvl>
    <w:lvl w:ilvl="5" w:tplc="041F0005" w:tentative="1">
      <w:start w:val="1"/>
      <w:numFmt w:val="bullet"/>
      <w:lvlText w:val=""/>
      <w:lvlJc w:val="left"/>
      <w:pPr>
        <w:ind w:left="4917" w:hanging="360"/>
      </w:pPr>
      <w:rPr>
        <w:rFonts w:ascii="Wingdings" w:hAnsi="Wingdings" w:hint="default"/>
      </w:rPr>
    </w:lvl>
    <w:lvl w:ilvl="6" w:tplc="041F0001" w:tentative="1">
      <w:start w:val="1"/>
      <w:numFmt w:val="bullet"/>
      <w:lvlText w:val=""/>
      <w:lvlJc w:val="left"/>
      <w:pPr>
        <w:ind w:left="5637" w:hanging="360"/>
      </w:pPr>
      <w:rPr>
        <w:rFonts w:ascii="Symbol" w:hAnsi="Symbol" w:hint="default"/>
      </w:rPr>
    </w:lvl>
    <w:lvl w:ilvl="7" w:tplc="041F0003" w:tentative="1">
      <w:start w:val="1"/>
      <w:numFmt w:val="bullet"/>
      <w:lvlText w:val="o"/>
      <w:lvlJc w:val="left"/>
      <w:pPr>
        <w:ind w:left="6357" w:hanging="360"/>
      </w:pPr>
      <w:rPr>
        <w:rFonts w:ascii="Courier New" w:hAnsi="Courier New" w:cs="Courier New" w:hint="default"/>
      </w:rPr>
    </w:lvl>
    <w:lvl w:ilvl="8" w:tplc="041F0005" w:tentative="1">
      <w:start w:val="1"/>
      <w:numFmt w:val="bullet"/>
      <w:lvlText w:val=""/>
      <w:lvlJc w:val="left"/>
      <w:pPr>
        <w:ind w:left="7077" w:hanging="360"/>
      </w:pPr>
      <w:rPr>
        <w:rFonts w:ascii="Wingdings" w:hAnsi="Wingdings" w:hint="default"/>
      </w:rPr>
    </w:lvl>
  </w:abstractNum>
  <w:abstractNum w:abstractNumId="3" w15:restartNumberingAfterBreak="0">
    <w:nsid w:val="1CC14E83"/>
    <w:multiLevelType w:val="hybridMultilevel"/>
    <w:tmpl w:val="8BDA8F4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5E62F18"/>
    <w:multiLevelType w:val="hybridMultilevel"/>
    <w:tmpl w:val="AA96EBAE"/>
    <w:lvl w:ilvl="0" w:tplc="9B14D3E8">
      <w:start w:val="1"/>
      <w:numFmt w:val="decimal"/>
      <w:lvlText w:val="%1."/>
      <w:lvlJc w:val="left"/>
      <w:pPr>
        <w:ind w:left="5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74F352E"/>
    <w:multiLevelType w:val="multilevel"/>
    <w:tmpl w:val="D9A8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6A7EBB"/>
    <w:multiLevelType w:val="hybridMultilevel"/>
    <w:tmpl w:val="360CBE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08C2D9C"/>
    <w:multiLevelType w:val="multilevel"/>
    <w:tmpl w:val="D05CF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9172AB"/>
    <w:multiLevelType w:val="hybridMultilevel"/>
    <w:tmpl w:val="529C962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86B202C"/>
    <w:multiLevelType w:val="hybridMultilevel"/>
    <w:tmpl w:val="D2162C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F246149"/>
    <w:multiLevelType w:val="hybridMultilevel"/>
    <w:tmpl w:val="7A58F72E"/>
    <w:lvl w:ilvl="0" w:tplc="9B14D3E8">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11" w15:restartNumberingAfterBreak="0">
    <w:nsid w:val="532D376C"/>
    <w:multiLevelType w:val="hybridMultilevel"/>
    <w:tmpl w:val="CE8A34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D792669"/>
    <w:multiLevelType w:val="multilevel"/>
    <w:tmpl w:val="6DFE4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A31812"/>
    <w:multiLevelType w:val="hybridMultilevel"/>
    <w:tmpl w:val="747657FA"/>
    <w:lvl w:ilvl="0" w:tplc="8CFADAE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17D27A2"/>
    <w:multiLevelType w:val="hybridMultilevel"/>
    <w:tmpl w:val="23442FB6"/>
    <w:lvl w:ilvl="0" w:tplc="C5D27B1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9F745FF"/>
    <w:multiLevelType w:val="hybridMultilevel"/>
    <w:tmpl w:val="F32ED7D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7B123121"/>
    <w:multiLevelType w:val="hybridMultilevel"/>
    <w:tmpl w:val="A872B8C4"/>
    <w:lvl w:ilvl="0" w:tplc="041F000F">
      <w:start w:val="12"/>
      <w:numFmt w:val="decimal"/>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D004AB6"/>
    <w:multiLevelType w:val="hybridMultilevel"/>
    <w:tmpl w:val="B12C7B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3"/>
  </w:num>
  <w:num w:numId="3">
    <w:abstractNumId w:val="5"/>
  </w:num>
  <w:num w:numId="4">
    <w:abstractNumId w:val="17"/>
  </w:num>
  <w:num w:numId="5">
    <w:abstractNumId w:val="7"/>
  </w:num>
  <w:num w:numId="6">
    <w:abstractNumId w:val="16"/>
  </w:num>
  <w:num w:numId="7">
    <w:abstractNumId w:val="2"/>
  </w:num>
  <w:num w:numId="8">
    <w:abstractNumId w:val="8"/>
  </w:num>
  <w:num w:numId="9">
    <w:abstractNumId w:val="13"/>
  </w:num>
  <w:num w:numId="10">
    <w:abstractNumId w:val="9"/>
  </w:num>
  <w:num w:numId="11">
    <w:abstractNumId w:val="10"/>
  </w:num>
  <w:num w:numId="12">
    <w:abstractNumId w:val="1"/>
  </w:num>
  <w:num w:numId="13">
    <w:abstractNumId w:val="4"/>
  </w:num>
  <w:num w:numId="14">
    <w:abstractNumId w:val="11"/>
  </w:num>
  <w:num w:numId="15">
    <w:abstractNumId w:val="14"/>
  </w:num>
  <w:num w:numId="16">
    <w:abstractNumId w:val="0"/>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E51"/>
    <w:rsid w:val="0000050D"/>
    <w:rsid w:val="00022E7B"/>
    <w:rsid w:val="000277C3"/>
    <w:rsid w:val="00076647"/>
    <w:rsid w:val="00076663"/>
    <w:rsid w:val="00084767"/>
    <w:rsid w:val="0008598B"/>
    <w:rsid w:val="00090F09"/>
    <w:rsid w:val="00095781"/>
    <w:rsid w:val="000A1F5E"/>
    <w:rsid w:val="000A3854"/>
    <w:rsid w:val="000E0658"/>
    <w:rsid w:val="000F6134"/>
    <w:rsid w:val="001168A8"/>
    <w:rsid w:val="0013716C"/>
    <w:rsid w:val="0015363D"/>
    <w:rsid w:val="00156E37"/>
    <w:rsid w:val="00157895"/>
    <w:rsid w:val="00165602"/>
    <w:rsid w:val="00176323"/>
    <w:rsid w:val="001834BB"/>
    <w:rsid w:val="00191775"/>
    <w:rsid w:val="00195BC8"/>
    <w:rsid w:val="001960A7"/>
    <w:rsid w:val="001C5C20"/>
    <w:rsid w:val="001E007F"/>
    <w:rsid w:val="001E4A5B"/>
    <w:rsid w:val="001E5166"/>
    <w:rsid w:val="001F120E"/>
    <w:rsid w:val="001F7E54"/>
    <w:rsid w:val="00204A36"/>
    <w:rsid w:val="00204B21"/>
    <w:rsid w:val="00204DE0"/>
    <w:rsid w:val="00211758"/>
    <w:rsid w:val="002301C8"/>
    <w:rsid w:val="002304F6"/>
    <w:rsid w:val="002436D1"/>
    <w:rsid w:val="0024797A"/>
    <w:rsid w:val="00251D64"/>
    <w:rsid w:val="002570DF"/>
    <w:rsid w:val="002632CD"/>
    <w:rsid w:val="002676BF"/>
    <w:rsid w:val="002825D3"/>
    <w:rsid w:val="002828A0"/>
    <w:rsid w:val="002963DE"/>
    <w:rsid w:val="002A022A"/>
    <w:rsid w:val="002A042D"/>
    <w:rsid w:val="002A7E64"/>
    <w:rsid w:val="002C4163"/>
    <w:rsid w:val="002D12E5"/>
    <w:rsid w:val="002D16B5"/>
    <w:rsid w:val="002F0097"/>
    <w:rsid w:val="003071E1"/>
    <w:rsid w:val="00353618"/>
    <w:rsid w:val="00356108"/>
    <w:rsid w:val="00373EB5"/>
    <w:rsid w:val="0037552D"/>
    <w:rsid w:val="003C0397"/>
    <w:rsid w:val="003C1BC3"/>
    <w:rsid w:val="003E182E"/>
    <w:rsid w:val="003E35C3"/>
    <w:rsid w:val="003F1D8A"/>
    <w:rsid w:val="004000B9"/>
    <w:rsid w:val="00402CBF"/>
    <w:rsid w:val="00405FAD"/>
    <w:rsid w:val="00410107"/>
    <w:rsid w:val="00414F61"/>
    <w:rsid w:val="004249A5"/>
    <w:rsid w:val="00435C12"/>
    <w:rsid w:val="004362E5"/>
    <w:rsid w:val="00443FD9"/>
    <w:rsid w:val="00466606"/>
    <w:rsid w:val="00470AB5"/>
    <w:rsid w:val="00477D04"/>
    <w:rsid w:val="004831D2"/>
    <w:rsid w:val="00484D7F"/>
    <w:rsid w:val="00486462"/>
    <w:rsid w:val="00495A6E"/>
    <w:rsid w:val="004C1CC1"/>
    <w:rsid w:val="004C698F"/>
    <w:rsid w:val="004D45A5"/>
    <w:rsid w:val="004E3D99"/>
    <w:rsid w:val="00501D92"/>
    <w:rsid w:val="00511BF9"/>
    <w:rsid w:val="00512BFF"/>
    <w:rsid w:val="00521EED"/>
    <w:rsid w:val="00522C64"/>
    <w:rsid w:val="00540DA3"/>
    <w:rsid w:val="005435B3"/>
    <w:rsid w:val="005453CF"/>
    <w:rsid w:val="00562165"/>
    <w:rsid w:val="005719A3"/>
    <w:rsid w:val="005A1C40"/>
    <w:rsid w:val="005D4040"/>
    <w:rsid w:val="005E386C"/>
    <w:rsid w:val="005E6C04"/>
    <w:rsid w:val="005F0C00"/>
    <w:rsid w:val="00606A43"/>
    <w:rsid w:val="00610D68"/>
    <w:rsid w:val="00624986"/>
    <w:rsid w:val="0065329C"/>
    <w:rsid w:val="00656C91"/>
    <w:rsid w:val="006616EA"/>
    <w:rsid w:val="0066668A"/>
    <w:rsid w:val="0069049B"/>
    <w:rsid w:val="006D2BCA"/>
    <w:rsid w:val="006E4EB3"/>
    <w:rsid w:val="006F7737"/>
    <w:rsid w:val="007122BD"/>
    <w:rsid w:val="007148FC"/>
    <w:rsid w:val="00742179"/>
    <w:rsid w:val="0075669C"/>
    <w:rsid w:val="0077193B"/>
    <w:rsid w:val="00785C3B"/>
    <w:rsid w:val="00794C6B"/>
    <w:rsid w:val="007A1D0A"/>
    <w:rsid w:val="007D26F5"/>
    <w:rsid w:val="007E25EE"/>
    <w:rsid w:val="008004A1"/>
    <w:rsid w:val="0080214F"/>
    <w:rsid w:val="00803A13"/>
    <w:rsid w:val="00812253"/>
    <w:rsid w:val="00814116"/>
    <w:rsid w:val="008225D1"/>
    <w:rsid w:val="0082396E"/>
    <w:rsid w:val="00831E6B"/>
    <w:rsid w:val="0083558C"/>
    <w:rsid w:val="0085350D"/>
    <w:rsid w:val="0085537A"/>
    <w:rsid w:val="00860618"/>
    <w:rsid w:val="00880175"/>
    <w:rsid w:val="00880C63"/>
    <w:rsid w:val="00880D0E"/>
    <w:rsid w:val="008819BC"/>
    <w:rsid w:val="00883C06"/>
    <w:rsid w:val="00896D39"/>
    <w:rsid w:val="008B31DF"/>
    <w:rsid w:val="008F0A02"/>
    <w:rsid w:val="009012F9"/>
    <w:rsid w:val="009045B2"/>
    <w:rsid w:val="00933957"/>
    <w:rsid w:val="00933EB7"/>
    <w:rsid w:val="00961113"/>
    <w:rsid w:val="009763C2"/>
    <w:rsid w:val="00977E62"/>
    <w:rsid w:val="00985D7D"/>
    <w:rsid w:val="009911E0"/>
    <w:rsid w:val="0099387C"/>
    <w:rsid w:val="00993F3A"/>
    <w:rsid w:val="009A1033"/>
    <w:rsid w:val="009A4F5E"/>
    <w:rsid w:val="009A65C0"/>
    <w:rsid w:val="009B5C40"/>
    <w:rsid w:val="009C7DB5"/>
    <w:rsid w:val="009D7595"/>
    <w:rsid w:val="009E70DA"/>
    <w:rsid w:val="009F12E8"/>
    <w:rsid w:val="00A13CB0"/>
    <w:rsid w:val="00A15737"/>
    <w:rsid w:val="00A3019C"/>
    <w:rsid w:val="00A4027C"/>
    <w:rsid w:val="00A40499"/>
    <w:rsid w:val="00A41640"/>
    <w:rsid w:val="00A45D3C"/>
    <w:rsid w:val="00A54708"/>
    <w:rsid w:val="00A85827"/>
    <w:rsid w:val="00A9022C"/>
    <w:rsid w:val="00A95B87"/>
    <w:rsid w:val="00AA65CE"/>
    <w:rsid w:val="00AA72E7"/>
    <w:rsid w:val="00AC3F0E"/>
    <w:rsid w:val="00AD5332"/>
    <w:rsid w:val="00AE40A7"/>
    <w:rsid w:val="00AE65DB"/>
    <w:rsid w:val="00AE7E45"/>
    <w:rsid w:val="00B34CDC"/>
    <w:rsid w:val="00B4276F"/>
    <w:rsid w:val="00B44CE1"/>
    <w:rsid w:val="00B50E51"/>
    <w:rsid w:val="00B558CE"/>
    <w:rsid w:val="00B61581"/>
    <w:rsid w:val="00B72FCF"/>
    <w:rsid w:val="00B754DF"/>
    <w:rsid w:val="00B76620"/>
    <w:rsid w:val="00B90BCB"/>
    <w:rsid w:val="00B933E8"/>
    <w:rsid w:val="00BA2233"/>
    <w:rsid w:val="00BA3DC1"/>
    <w:rsid w:val="00BB4DC7"/>
    <w:rsid w:val="00BB7773"/>
    <w:rsid w:val="00BB7BE2"/>
    <w:rsid w:val="00BC1B02"/>
    <w:rsid w:val="00BC4274"/>
    <w:rsid w:val="00BF232B"/>
    <w:rsid w:val="00C12ADD"/>
    <w:rsid w:val="00C31E50"/>
    <w:rsid w:val="00C53D21"/>
    <w:rsid w:val="00C577DB"/>
    <w:rsid w:val="00C761D9"/>
    <w:rsid w:val="00C90A76"/>
    <w:rsid w:val="00CA1AE5"/>
    <w:rsid w:val="00CB0CA2"/>
    <w:rsid w:val="00CC3944"/>
    <w:rsid w:val="00CC5CDF"/>
    <w:rsid w:val="00CD4D3F"/>
    <w:rsid w:val="00CE172B"/>
    <w:rsid w:val="00CF08C9"/>
    <w:rsid w:val="00CF3EA4"/>
    <w:rsid w:val="00D04B5A"/>
    <w:rsid w:val="00D04C10"/>
    <w:rsid w:val="00D0725A"/>
    <w:rsid w:val="00D32802"/>
    <w:rsid w:val="00D375A7"/>
    <w:rsid w:val="00D62657"/>
    <w:rsid w:val="00D7061F"/>
    <w:rsid w:val="00D828F4"/>
    <w:rsid w:val="00DA34FD"/>
    <w:rsid w:val="00DA6286"/>
    <w:rsid w:val="00DB3F3E"/>
    <w:rsid w:val="00DB7A66"/>
    <w:rsid w:val="00DD1E9D"/>
    <w:rsid w:val="00DF68A6"/>
    <w:rsid w:val="00E04707"/>
    <w:rsid w:val="00E33AE2"/>
    <w:rsid w:val="00E34A5B"/>
    <w:rsid w:val="00E42E89"/>
    <w:rsid w:val="00E570B7"/>
    <w:rsid w:val="00E62136"/>
    <w:rsid w:val="00E73C94"/>
    <w:rsid w:val="00E8686D"/>
    <w:rsid w:val="00EA1DD9"/>
    <w:rsid w:val="00EA23D6"/>
    <w:rsid w:val="00EB2EA9"/>
    <w:rsid w:val="00EC0391"/>
    <w:rsid w:val="00EC59CC"/>
    <w:rsid w:val="00ED6B47"/>
    <w:rsid w:val="00EE22D6"/>
    <w:rsid w:val="00EF24BC"/>
    <w:rsid w:val="00F02FC3"/>
    <w:rsid w:val="00F053C0"/>
    <w:rsid w:val="00F1279A"/>
    <w:rsid w:val="00F16DEE"/>
    <w:rsid w:val="00F27EFF"/>
    <w:rsid w:val="00F33A99"/>
    <w:rsid w:val="00F41B62"/>
    <w:rsid w:val="00F552D7"/>
    <w:rsid w:val="00F5651E"/>
    <w:rsid w:val="00F612BD"/>
    <w:rsid w:val="00F72D92"/>
    <w:rsid w:val="00F74378"/>
    <w:rsid w:val="00F762A0"/>
    <w:rsid w:val="00F763EF"/>
    <w:rsid w:val="00F77B85"/>
    <w:rsid w:val="00FA0758"/>
    <w:rsid w:val="00FA4D63"/>
    <w:rsid w:val="00FC1D7E"/>
    <w:rsid w:val="00FD424F"/>
    <w:rsid w:val="00FF4058"/>
    <w:rsid w:val="00FF7F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68CE7"/>
  <w15:chartTrackingRefBased/>
  <w15:docId w15:val="{DDC89438-F5D9-4860-8BEF-C0EF4995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F565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E047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F7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725A"/>
    <w:pPr>
      <w:ind w:left="720"/>
      <w:contextualSpacing/>
    </w:pPr>
  </w:style>
  <w:style w:type="character" w:customStyle="1" w:styleId="gt-baf-cell">
    <w:name w:val="gt-baf-cell"/>
    <w:basedOn w:val="VarsaylanParagrafYazTipi"/>
    <w:rsid w:val="009A65C0"/>
  </w:style>
  <w:style w:type="paragraph" w:styleId="NormalWeb">
    <w:name w:val="Normal (Web)"/>
    <w:basedOn w:val="Normal"/>
    <w:uiPriority w:val="99"/>
    <w:unhideWhenUsed/>
    <w:rsid w:val="00435C1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F5651E"/>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F5651E"/>
    <w:rPr>
      <w:b/>
      <w:bCs/>
    </w:rPr>
  </w:style>
  <w:style w:type="character" w:styleId="Kpr">
    <w:name w:val="Hyperlink"/>
    <w:basedOn w:val="VarsaylanParagrafYazTipi"/>
    <w:uiPriority w:val="99"/>
    <w:semiHidden/>
    <w:unhideWhenUsed/>
    <w:rsid w:val="00F5651E"/>
    <w:rPr>
      <w:color w:val="0000FF"/>
      <w:u w:val="single"/>
    </w:rPr>
  </w:style>
  <w:style w:type="character" w:customStyle="1" w:styleId="Balk2Char">
    <w:name w:val="Başlık 2 Char"/>
    <w:basedOn w:val="VarsaylanParagrafYazTipi"/>
    <w:link w:val="Balk2"/>
    <w:uiPriority w:val="9"/>
    <w:rsid w:val="00E04707"/>
    <w:rPr>
      <w:rFonts w:asciiTheme="majorHAnsi" w:eastAsiaTheme="majorEastAsia" w:hAnsiTheme="majorHAnsi" w:cstheme="majorBidi"/>
      <w:color w:val="2E74B5" w:themeColor="accent1" w:themeShade="BF"/>
      <w:sz w:val="26"/>
      <w:szCs w:val="26"/>
    </w:rPr>
  </w:style>
  <w:style w:type="character" w:customStyle="1" w:styleId="a-size-medium">
    <w:name w:val="a-size-medium"/>
    <w:basedOn w:val="VarsaylanParagrafYazTipi"/>
    <w:rsid w:val="00E04707"/>
  </w:style>
  <w:style w:type="character" w:customStyle="1" w:styleId="author">
    <w:name w:val="author"/>
    <w:basedOn w:val="VarsaylanParagrafYazTipi"/>
    <w:rsid w:val="00E04707"/>
  </w:style>
  <w:style w:type="character" w:customStyle="1" w:styleId="a-color-secondary">
    <w:name w:val="a-color-secondary"/>
    <w:basedOn w:val="VarsaylanParagrafYazTipi"/>
    <w:rsid w:val="00E04707"/>
  </w:style>
  <w:style w:type="character" w:customStyle="1" w:styleId="a-size-base">
    <w:name w:val="a-size-base"/>
    <w:basedOn w:val="VarsaylanParagrafYazTipi"/>
    <w:rsid w:val="00E04707"/>
  </w:style>
  <w:style w:type="character" w:customStyle="1" w:styleId="inline">
    <w:name w:val="inline"/>
    <w:basedOn w:val="VarsaylanParagrafYazTipi"/>
    <w:rsid w:val="00E04707"/>
  </w:style>
  <w:style w:type="character" w:customStyle="1" w:styleId="a-declarative">
    <w:name w:val="a-declarative"/>
    <w:basedOn w:val="VarsaylanParagrafYazTipi"/>
    <w:rsid w:val="00E04707"/>
  </w:style>
  <w:style w:type="paragraph" w:styleId="GvdeMetni">
    <w:name w:val="Body Text"/>
    <w:basedOn w:val="Normal"/>
    <w:link w:val="GvdeMetniChar"/>
    <w:uiPriority w:val="1"/>
    <w:qFormat/>
    <w:rsid w:val="00A95B87"/>
    <w:pPr>
      <w:widowControl w:val="0"/>
      <w:autoSpaceDE w:val="0"/>
      <w:autoSpaceDN w:val="0"/>
      <w:spacing w:after="0" w:line="240" w:lineRule="auto"/>
    </w:pPr>
    <w:rPr>
      <w:rFonts w:ascii="RobotoRegular" w:eastAsia="RobotoRegular" w:hAnsi="RobotoRegular" w:cs="RobotoRegular"/>
      <w:sz w:val="18"/>
      <w:szCs w:val="18"/>
      <w:lang w:val="en-US"/>
    </w:rPr>
  </w:style>
  <w:style w:type="character" w:customStyle="1" w:styleId="GvdeMetniChar">
    <w:name w:val="Gövde Metni Char"/>
    <w:basedOn w:val="VarsaylanParagrafYazTipi"/>
    <w:link w:val="GvdeMetni"/>
    <w:uiPriority w:val="1"/>
    <w:rsid w:val="00A95B87"/>
    <w:rPr>
      <w:rFonts w:ascii="RobotoRegular" w:eastAsia="RobotoRegular" w:hAnsi="RobotoRegular" w:cs="RobotoRegular"/>
      <w:sz w:val="18"/>
      <w:szCs w:val="18"/>
      <w:lang w:val="en-US"/>
    </w:rPr>
  </w:style>
  <w:style w:type="character" w:styleId="Vurgu">
    <w:name w:val="Emphasis"/>
    <w:basedOn w:val="VarsaylanParagrafYazTipi"/>
    <w:uiPriority w:val="20"/>
    <w:qFormat/>
    <w:rsid w:val="009B5C40"/>
    <w:rPr>
      <w:i/>
      <w:iCs/>
    </w:rPr>
  </w:style>
  <w:style w:type="paragraph" w:styleId="BalonMetni">
    <w:name w:val="Balloon Text"/>
    <w:basedOn w:val="Normal"/>
    <w:link w:val="BalonMetniChar"/>
    <w:uiPriority w:val="99"/>
    <w:semiHidden/>
    <w:unhideWhenUsed/>
    <w:rsid w:val="0035361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36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40974">
      <w:bodyDiv w:val="1"/>
      <w:marLeft w:val="0"/>
      <w:marRight w:val="0"/>
      <w:marTop w:val="0"/>
      <w:marBottom w:val="0"/>
      <w:divBdr>
        <w:top w:val="none" w:sz="0" w:space="0" w:color="auto"/>
        <w:left w:val="none" w:sz="0" w:space="0" w:color="auto"/>
        <w:bottom w:val="none" w:sz="0" w:space="0" w:color="auto"/>
        <w:right w:val="none" w:sz="0" w:space="0" w:color="auto"/>
      </w:divBdr>
    </w:div>
    <w:div w:id="167790674">
      <w:bodyDiv w:val="1"/>
      <w:marLeft w:val="0"/>
      <w:marRight w:val="0"/>
      <w:marTop w:val="0"/>
      <w:marBottom w:val="0"/>
      <w:divBdr>
        <w:top w:val="none" w:sz="0" w:space="0" w:color="auto"/>
        <w:left w:val="none" w:sz="0" w:space="0" w:color="auto"/>
        <w:bottom w:val="none" w:sz="0" w:space="0" w:color="auto"/>
        <w:right w:val="none" w:sz="0" w:space="0" w:color="auto"/>
      </w:divBdr>
    </w:div>
    <w:div w:id="211500110">
      <w:bodyDiv w:val="1"/>
      <w:marLeft w:val="0"/>
      <w:marRight w:val="0"/>
      <w:marTop w:val="0"/>
      <w:marBottom w:val="0"/>
      <w:divBdr>
        <w:top w:val="none" w:sz="0" w:space="0" w:color="auto"/>
        <w:left w:val="none" w:sz="0" w:space="0" w:color="auto"/>
        <w:bottom w:val="none" w:sz="0" w:space="0" w:color="auto"/>
        <w:right w:val="none" w:sz="0" w:space="0" w:color="auto"/>
      </w:divBdr>
    </w:div>
    <w:div w:id="278025534">
      <w:bodyDiv w:val="1"/>
      <w:marLeft w:val="0"/>
      <w:marRight w:val="0"/>
      <w:marTop w:val="0"/>
      <w:marBottom w:val="0"/>
      <w:divBdr>
        <w:top w:val="none" w:sz="0" w:space="0" w:color="auto"/>
        <w:left w:val="none" w:sz="0" w:space="0" w:color="auto"/>
        <w:bottom w:val="none" w:sz="0" w:space="0" w:color="auto"/>
        <w:right w:val="none" w:sz="0" w:space="0" w:color="auto"/>
      </w:divBdr>
    </w:div>
    <w:div w:id="492913469">
      <w:bodyDiv w:val="1"/>
      <w:marLeft w:val="0"/>
      <w:marRight w:val="0"/>
      <w:marTop w:val="0"/>
      <w:marBottom w:val="0"/>
      <w:divBdr>
        <w:top w:val="none" w:sz="0" w:space="0" w:color="auto"/>
        <w:left w:val="none" w:sz="0" w:space="0" w:color="auto"/>
        <w:bottom w:val="none" w:sz="0" w:space="0" w:color="auto"/>
        <w:right w:val="none" w:sz="0" w:space="0" w:color="auto"/>
      </w:divBdr>
    </w:div>
    <w:div w:id="524637214">
      <w:bodyDiv w:val="1"/>
      <w:marLeft w:val="0"/>
      <w:marRight w:val="0"/>
      <w:marTop w:val="0"/>
      <w:marBottom w:val="0"/>
      <w:divBdr>
        <w:top w:val="none" w:sz="0" w:space="0" w:color="auto"/>
        <w:left w:val="none" w:sz="0" w:space="0" w:color="auto"/>
        <w:bottom w:val="none" w:sz="0" w:space="0" w:color="auto"/>
        <w:right w:val="none" w:sz="0" w:space="0" w:color="auto"/>
      </w:divBdr>
    </w:div>
    <w:div w:id="566571170">
      <w:bodyDiv w:val="1"/>
      <w:marLeft w:val="0"/>
      <w:marRight w:val="0"/>
      <w:marTop w:val="0"/>
      <w:marBottom w:val="0"/>
      <w:divBdr>
        <w:top w:val="none" w:sz="0" w:space="0" w:color="auto"/>
        <w:left w:val="none" w:sz="0" w:space="0" w:color="auto"/>
        <w:bottom w:val="none" w:sz="0" w:space="0" w:color="auto"/>
        <w:right w:val="none" w:sz="0" w:space="0" w:color="auto"/>
      </w:divBdr>
      <w:divsChild>
        <w:div w:id="971785672">
          <w:marLeft w:val="0"/>
          <w:marRight w:val="0"/>
          <w:marTop w:val="0"/>
          <w:marBottom w:val="0"/>
          <w:divBdr>
            <w:top w:val="none" w:sz="0" w:space="0" w:color="auto"/>
            <w:left w:val="none" w:sz="0" w:space="0" w:color="auto"/>
            <w:bottom w:val="none" w:sz="0" w:space="0" w:color="auto"/>
            <w:right w:val="none" w:sz="0" w:space="0" w:color="auto"/>
          </w:divBdr>
          <w:divsChild>
            <w:div w:id="561987053">
              <w:marLeft w:val="0"/>
              <w:marRight w:val="0"/>
              <w:marTop w:val="0"/>
              <w:marBottom w:val="0"/>
              <w:divBdr>
                <w:top w:val="none" w:sz="0" w:space="0" w:color="auto"/>
                <w:left w:val="none" w:sz="0" w:space="0" w:color="auto"/>
                <w:bottom w:val="none" w:sz="0" w:space="0" w:color="auto"/>
                <w:right w:val="none" w:sz="0" w:space="0" w:color="auto"/>
              </w:divBdr>
              <w:divsChild>
                <w:div w:id="936788934">
                  <w:marLeft w:val="0"/>
                  <w:marRight w:val="0"/>
                  <w:marTop w:val="0"/>
                  <w:marBottom w:val="0"/>
                  <w:divBdr>
                    <w:top w:val="none" w:sz="0" w:space="0" w:color="auto"/>
                    <w:left w:val="none" w:sz="0" w:space="0" w:color="auto"/>
                    <w:bottom w:val="none" w:sz="0" w:space="0" w:color="auto"/>
                    <w:right w:val="none" w:sz="0" w:space="0" w:color="auto"/>
                  </w:divBdr>
                  <w:divsChild>
                    <w:div w:id="842554669">
                      <w:marLeft w:val="0"/>
                      <w:marRight w:val="0"/>
                      <w:marTop w:val="0"/>
                      <w:marBottom w:val="0"/>
                      <w:divBdr>
                        <w:top w:val="none" w:sz="0" w:space="0" w:color="auto"/>
                        <w:left w:val="none" w:sz="0" w:space="0" w:color="auto"/>
                        <w:bottom w:val="none" w:sz="0" w:space="0" w:color="auto"/>
                        <w:right w:val="none" w:sz="0" w:space="0" w:color="auto"/>
                      </w:divBdr>
                      <w:divsChild>
                        <w:div w:id="1077433968">
                          <w:marLeft w:val="0"/>
                          <w:marRight w:val="0"/>
                          <w:marTop w:val="0"/>
                          <w:marBottom w:val="0"/>
                          <w:divBdr>
                            <w:top w:val="none" w:sz="0" w:space="0" w:color="auto"/>
                            <w:left w:val="none" w:sz="0" w:space="0" w:color="auto"/>
                            <w:bottom w:val="none" w:sz="0" w:space="0" w:color="auto"/>
                            <w:right w:val="none" w:sz="0" w:space="0" w:color="auto"/>
                          </w:divBdr>
                          <w:divsChild>
                            <w:div w:id="1954945408">
                              <w:marLeft w:val="0"/>
                              <w:marRight w:val="300"/>
                              <w:marTop w:val="180"/>
                              <w:marBottom w:val="0"/>
                              <w:divBdr>
                                <w:top w:val="none" w:sz="0" w:space="0" w:color="auto"/>
                                <w:left w:val="none" w:sz="0" w:space="0" w:color="auto"/>
                                <w:bottom w:val="none" w:sz="0" w:space="0" w:color="auto"/>
                                <w:right w:val="none" w:sz="0" w:space="0" w:color="auto"/>
                              </w:divBdr>
                              <w:divsChild>
                                <w:div w:id="19831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253525">
          <w:marLeft w:val="0"/>
          <w:marRight w:val="0"/>
          <w:marTop w:val="0"/>
          <w:marBottom w:val="0"/>
          <w:divBdr>
            <w:top w:val="none" w:sz="0" w:space="0" w:color="auto"/>
            <w:left w:val="none" w:sz="0" w:space="0" w:color="auto"/>
            <w:bottom w:val="none" w:sz="0" w:space="0" w:color="auto"/>
            <w:right w:val="none" w:sz="0" w:space="0" w:color="auto"/>
          </w:divBdr>
          <w:divsChild>
            <w:div w:id="1539931887">
              <w:marLeft w:val="0"/>
              <w:marRight w:val="0"/>
              <w:marTop w:val="0"/>
              <w:marBottom w:val="0"/>
              <w:divBdr>
                <w:top w:val="none" w:sz="0" w:space="0" w:color="auto"/>
                <w:left w:val="none" w:sz="0" w:space="0" w:color="auto"/>
                <w:bottom w:val="none" w:sz="0" w:space="0" w:color="auto"/>
                <w:right w:val="none" w:sz="0" w:space="0" w:color="auto"/>
              </w:divBdr>
              <w:divsChild>
                <w:div w:id="502864363">
                  <w:marLeft w:val="0"/>
                  <w:marRight w:val="0"/>
                  <w:marTop w:val="0"/>
                  <w:marBottom w:val="0"/>
                  <w:divBdr>
                    <w:top w:val="none" w:sz="0" w:space="0" w:color="auto"/>
                    <w:left w:val="none" w:sz="0" w:space="0" w:color="auto"/>
                    <w:bottom w:val="none" w:sz="0" w:space="0" w:color="auto"/>
                    <w:right w:val="none" w:sz="0" w:space="0" w:color="auto"/>
                  </w:divBdr>
                  <w:divsChild>
                    <w:div w:id="1854494824">
                      <w:marLeft w:val="0"/>
                      <w:marRight w:val="0"/>
                      <w:marTop w:val="0"/>
                      <w:marBottom w:val="0"/>
                      <w:divBdr>
                        <w:top w:val="none" w:sz="0" w:space="0" w:color="auto"/>
                        <w:left w:val="none" w:sz="0" w:space="0" w:color="auto"/>
                        <w:bottom w:val="none" w:sz="0" w:space="0" w:color="auto"/>
                        <w:right w:val="none" w:sz="0" w:space="0" w:color="auto"/>
                      </w:divBdr>
                      <w:divsChild>
                        <w:div w:id="6854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328201">
      <w:bodyDiv w:val="1"/>
      <w:marLeft w:val="0"/>
      <w:marRight w:val="0"/>
      <w:marTop w:val="0"/>
      <w:marBottom w:val="0"/>
      <w:divBdr>
        <w:top w:val="none" w:sz="0" w:space="0" w:color="auto"/>
        <w:left w:val="none" w:sz="0" w:space="0" w:color="auto"/>
        <w:bottom w:val="none" w:sz="0" w:space="0" w:color="auto"/>
        <w:right w:val="none" w:sz="0" w:space="0" w:color="auto"/>
      </w:divBdr>
    </w:div>
    <w:div w:id="822358663">
      <w:bodyDiv w:val="1"/>
      <w:marLeft w:val="0"/>
      <w:marRight w:val="0"/>
      <w:marTop w:val="0"/>
      <w:marBottom w:val="0"/>
      <w:divBdr>
        <w:top w:val="none" w:sz="0" w:space="0" w:color="auto"/>
        <w:left w:val="none" w:sz="0" w:space="0" w:color="auto"/>
        <w:bottom w:val="none" w:sz="0" w:space="0" w:color="auto"/>
        <w:right w:val="none" w:sz="0" w:space="0" w:color="auto"/>
      </w:divBdr>
    </w:div>
    <w:div w:id="941455949">
      <w:bodyDiv w:val="1"/>
      <w:marLeft w:val="0"/>
      <w:marRight w:val="0"/>
      <w:marTop w:val="0"/>
      <w:marBottom w:val="0"/>
      <w:divBdr>
        <w:top w:val="none" w:sz="0" w:space="0" w:color="auto"/>
        <w:left w:val="none" w:sz="0" w:space="0" w:color="auto"/>
        <w:bottom w:val="none" w:sz="0" w:space="0" w:color="auto"/>
        <w:right w:val="none" w:sz="0" w:space="0" w:color="auto"/>
      </w:divBdr>
      <w:divsChild>
        <w:div w:id="202405420">
          <w:marLeft w:val="0"/>
          <w:marRight w:val="0"/>
          <w:marTop w:val="90"/>
          <w:marBottom w:val="90"/>
          <w:divBdr>
            <w:top w:val="none" w:sz="0" w:space="0" w:color="auto"/>
            <w:left w:val="none" w:sz="0" w:space="0" w:color="auto"/>
            <w:bottom w:val="none" w:sz="0" w:space="0" w:color="auto"/>
            <w:right w:val="none" w:sz="0" w:space="0" w:color="auto"/>
          </w:divBdr>
        </w:div>
      </w:divsChild>
    </w:div>
    <w:div w:id="989601743">
      <w:bodyDiv w:val="1"/>
      <w:marLeft w:val="0"/>
      <w:marRight w:val="0"/>
      <w:marTop w:val="0"/>
      <w:marBottom w:val="0"/>
      <w:divBdr>
        <w:top w:val="none" w:sz="0" w:space="0" w:color="auto"/>
        <w:left w:val="none" w:sz="0" w:space="0" w:color="auto"/>
        <w:bottom w:val="none" w:sz="0" w:space="0" w:color="auto"/>
        <w:right w:val="none" w:sz="0" w:space="0" w:color="auto"/>
      </w:divBdr>
    </w:div>
    <w:div w:id="1098522065">
      <w:bodyDiv w:val="1"/>
      <w:marLeft w:val="0"/>
      <w:marRight w:val="0"/>
      <w:marTop w:val="0"/>
      <w:marBottom w:val="0"/>
      <w:divBdr>
        <w:top w:val="none" w:sz="0" w:space="0" w:color="auto"/>
        <w:left w:val="none" w:sz="0" w:space="0" w:color="auto"/>
        <w:bottom w:val="none" w:sz="0" w:space="0" w:color="auto"/>
        <w:right w:val="none" w:sz="0" w:space="0" w:color="auto"/>
      </w:divBdr>
    </w:div>
    <w:div w:id="1113472918">
      <w:bodyDiv w:val="1"/>
      <w:marLeft w:val="0"/>
      <w:marRight w:val="0"/>
      <w:marTop w:val="0"/>
      <w:marBottom w:val="0"/>
      <w:divBdr>
        <w:top w:val="none" w:sz="0" w:space="0" w:color="auto"/>
        <w:left w:val="none" w:sz="0" w:space="0" w:color="auto"/>
        <w:bottom w:val="none" w:sz="0" w:space="0" w:color="auto"/>
        <w:right w:val="none" w:sz="0" w:space="0" w:color="auto"/>
      </w:divBdr>
    </w:div>
    <w:div w:id="1123578106">
      <w:bodyDiv w:val="1"/>
      <w:marLeft w:val="0"/>
      <w:marRight w:val="0"/>
      <w:marTop w:val="0"/>
      <w:marBottom w:val="0"/>
      <w:divBdr>
        <w:top w:val="none" w:sz="0" w:space="0" w:color="auto"/>
        <w:left w:val="none" w:sz="0" w:space="0" w:color="auto"/>
        <w:bottom w:val="none" w:sz="0" w:space="0" w:color="auto"/>
        <w:right w:val="none" w:sz="0" w:space="0" w:color="auto"/>
      </w:divBdr>
    </w:div>
    <w:div w:id="1189559606">
      <w:bodyDiv w:val="1"/>
      <w:marLeft w:val="0"/>
      <w:marRight w:val="0"/>
      <w:marTop w:val="0"/>
      <w:marBottom w:val="0"/>
      <w:divBdr>
        <w:top w:val="none" w:sz="0" w:space="0" w:color="auto"/>
        <w:left w:val="none" w:sz="0" w:space="0" w:color="auto"/>
        <w:bottom w:val="none" w:sz="0" w:space="0" w:color="auto"/>
        <w:right w:val="none" w:sz="0" w:space="0" w:color="auto"/>
      </w:divBdr>
    </w:div>
    <w:div w:id="1207916320">
      <w:bodyDiv w:val="1"/>
      <w:marLeft w:val="0"/>
      <w:marRight w:val="0"/>
      <w:marTop w:val="0"/>
      <w:marBottom w:val="0"/>
      <w:divBdr>
        <w:top w:val="none" w:sz="0" w:space="0" w:color="auto"/>
        <w:left w:val="none" w:sz="0" w:space="0" w:color="auto"/>
        <w:bottom w:val="none" w:sz="0" w:space="0" w:color="auto"/>
        <w:right w:val="none" w:sz="0" w:space="0" w:color="auto"/>
      </w:divBdr>
    </w:div>
    <w:div w:id="1278294144">
      <w:bodyDiv w:val="1"/>
      <w:marLeft w:val="0"/>
      <w:marRight w:val="0"/>
      <w:marTop w:val="0"/>
      <w:marBottom w:val="0"/>
      <w:divBdr>
        <w:top w:val="none" w:sz="0" w:space="0" w:color="auto"/>
        <w:left w:val="none" w:sz="0" w:space="0" w:color="auto"/>
        <w:bottom w:val="none" w:sz="0" w:space="0" w:color="auto"/>
        <w:right w:val="none" w:sz="0" w:space="0" w:color="auto"/>
      </w:divBdr>
    </w:div>
    <w:div w:id="1410539905">
      <w:bodyDiv w:val="1"/>
      <w:marLeft w:val="0"/>
      <w:marRight w:val="0"/>
      <w:marTop w:val="0"/>
      <w:marBottom w:val="0"/>
      <w:divBdr>
        <w:top w:val="none" w:sz="0" w:space="0" w:color="auto"/>
        <w:left w:val="none" w:sz="0" w:space="0" w:color="auto"/>
        <w:bottom w:val="none" w:sz="0" w:space="0" w:color="auto"/>
        <w:right w:val="none" w:sz="0" w:space="0" w:color="auto"/>
      </w:divBdr>
    </w:div>
    <w:div w:id="1622373328">
      <w:bodyDiv w:val="1"/>
      <w:marLeft w:val="0"/>
      <w:marRight w:val="0"/>
      <w:marTop w:val="0"/>
      <w:marBottom w:val="0"/>
      <w:divBdr>
        <w:top w:val="none" w:sz="0" w:space="0" w:color="auto"/>
        <w:left w:val="none" w:sz="0" w:space="0" w:color="auto"/>
        <w:bottom w:val="none" w:sz="0" w:space="0" w:color="auto"/>
        <w:right w:val="none" w:sz="0" w:space="0" w:color="auto"/>
      </w:divBdr>
    </w:div>
    <w:div w:id="1970352290">
      <w:bodyDiv w:val="1"/>
      <w:marLeft w:val="0"/>
      <w:marRight w:val="0"/>
      <w:marTop w:val="0"/>
      <w:marBottom w:val="0"/>
      <w:divBdr>
        <w:top w:val="none" w:sz="0" w:space="0" w:color="auto"/>
        <w:left w:val="none" w:sz="0" w:space="0" w:color="auto"/>
        <w:bottom w:val="none" w:sz="0" w:space="0" w:color="auto"/>
        <w:right w:val="none" w:sz="0" w:space="0" w:color="auto"/>
      </w:divBdr>
    </w:div>
    <w:div w:id="2011834152">
      <w:bodyDiv w:val="1"/>
      <w:marLeft w:val="0"/>
      <w:marRight w:val="0"/>
      <w:marTop w:val="0"/>
      <w:marBottom w:val="0"/>
      <w:divBdr>
        <w:top w:val="none" w:sz="0" w:space="0" w:color="auto"/>
        <w:left w:val="none" w:sz="0" w:space="0" w:color="auto"/>
        <w:bottom w:val="none" w:sz="0" w:space="0" w:color="auto"/>
        <w:right w:val="none" w:sz="0" w:space="0" w:color="auto"/>
      </w:divBdr>
    </w:div>
    <w:div w:id="207843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2010</Words>
  <Characters>11459</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dc:creator>
  <cp:keywords/>
  <dc:description/>
  <cp:lastModifiedBy>Au</cp:lastModifiedBy>
  <cp:revision>9</cp:revision>
  <cp:lastPrinted>2022-10-18T07:37:00Z</cp:lastPrinted>
  <dcterms:created xsi:type="dcterms:W3CDTF">2022-10-18T07:37:00Z</dcterms:created>
  <dcterms:modified xsi:type="dcterms:W3CDTF">2022-10-18T11:37:00Z</dcterms:modified>
</cp:coreProperties>
</file>